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87" w:rsidRPr="003D7483" w:rsidRDefault="00940E87" w:rsidP="00940E87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3D7483">
        <w:rPr>
          <w:rFonts w:ascii="Times New Roman" w:hAnsi="Times New Roman"/>
          <w:sz w:val="18"/>
          <w:szCs w:val="18"/>
        </w:rPr>
        <w:t xml:space="preserve">Приложение  № </w:t>
      </w:r>
      <w:r>
        <w:rPr>
          <w:rFonts w:ascii="Times New Roman" w:hAnsi="Times New Roman"/>
          <w:sz w:val="18"/>
          <w:szCs w:val="18"/>
        </w:rPr>
        <w:t>2</w:t>
      </w:r>
      <w:r w:rsidRPr="003D7483">
        <w:rPr>
          <w:rFonts w:ascii="Times New Roman" w:hAnsi="Times New Roman"/>
          <w:sz w:val="18"/>
          <w:szCs w:val="18"/>
        </w:rPr>
        <w:t xml:space="preserve"> </w:t>
      </w:r>
    </w:p>
    <w:p w:rsidR="00940E87" w:rsidRPr="003D7483" w:rsidRDefault="00940E87" w:rsidP="00940E87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3D7483">
        <w:rPr>
          <w:rFonts w:ascii="Times New Roman" w:hAnsi="Times New Roman"/>
          <w:sz w:val="18"/>
          <w:szCs w:val="18"/>
        </w:rPr>
        <w:t xml:space="preserve">К извещению </w:t>
      </w:r>
      <w:r w:rsidRPr="003D7483">
        <w:rPr>
          <w:rFonts w:ascii="Times New Roman" w:hAnsi="Times New Roman"/>
          <w:bCs/>
          <w:sz w:val="18"/>
          <w:szCs w:val="18"/>
        </w:rPr>
        <w:t xml:space="preserve">о проведении запроса котировок </w:t>
      </w:r>
    </w:p>
    <w:p w:rsidR="00940E87" w:rsidRPr="003D7483" w:rsidRDefault="00940E87" w:rsidP="00940E87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3D7483">
        <w:rPr>
          <w:rFonts w:ascii="Times New Roman" w:hAnsi="Times New Roman"/>
          <w:bCs/>
          <w:sz w:val="18"/>
          <w:szCs w:val="18"/>
        </w:rPr>
        <w:t xml:space="preserve">в электронной форме, Участниками </w:t>
      </w:r>
      <w:proofErr w:type="gramStart"/>
      <w:r w:rsidRPr="003D7483">
        <w:rPr>
          <w:rFonts w:ascii="Times New Roman" w:hAnsi="Times New Roman"/>
          <w:bCs/>
          <w:sz w:val="18"/>
          <w:szCs w:val="18"/>
        </w:rPr>
        <w:t>которого</w:t>
      </w:r>
      <w:proofErr w:type="gramEnd"/>
      <w:r w:rsidRPr="003D7483">
        <w:rPr>
          <w:rFonts w:ascii="Times New Roman" w:hAnsi="Times New Roman"/>
          <w:bCs/>
          <w:sz w:val="18"/>
          <w:szCs w:val="18"/>
        </w:rPr>
        <w:t xml:space="preserve"> </w:t>
      </w:r>
    </w:p>
    <w:p w:rsidR="00940E87" w:rsidRPr="003D7483" w:rsidRDefault="00940E87" w:rsidP="00940E87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3D7483">
        <w:rPr>
          <w:rFonts w:ascii="Times New Roman" w:hAnsi="Times New Roman"/>
          <w:bCs/>
          <w:sz w:val="18"/>
          <w:szCs w:val="18"/>
        </w:rPr>
        <w:t xml:space="preserve">могут быть только субъекты малого и </w:t>
      </w:r>
    </w:p>
    <w:p w:rsidR="00940E87" w:rsidRPr="003D7483" w:rsidRDefault="00940E87" w:rsidP="00940E87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3D7483">
        <w:rPr>
          <w:rFonts w:ascii="Times New Roman" w:hAnsi="Times New Roman"/>
          <w:bCs/>
          <w:sz w:val="18"/>
          <w:szCs w:val="18"/>
        </w:rPr>
        <w:t xml:space="preserve">среднего предпринимательства, </w:t>
      </w:r>
    </w:p>
    <w:p w:rsidR="00940E87" w:rsidRPr="003D7483" w:rsidRDefault="00940E87" w:rsidP="00940E87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3D7483">
        <w:rPr>
          <w:rFonts w:ascii="Times New Roman" w:hAnsi="Times New Roman"/>
          <w:bCs/>
          <w:sz w:val="18"/>
          <w:szCs w:val="18"/>
        </w:rPr>
        <w:t xml:space="preserve">на поставку </w:t>
      </w:r>
      <w:r>
        <w:rPr>
          <w:rFonts w:ascii="Times New Roman" w:hAnsi="Times New Roman"/>
          <w:bCs/>
          <w:sz w:val="18"/>
          <w:szCs w:val="18"/>
        </w:rPr>
        <w:t>канцелярской продукции</w:t>
      </w:r>
    </w:p>
    <w:p w:rsidR="00940E87" w:rsidRPr="003D7483" w:rsidRDefault="00940E87" w:rsidP="00940E87">
      <w:pPr>
        <w:autoSpaceDE w:val="0"/>
        <w:autoSpaceDN w:val="0"/>
        <w:adjustRightInd w:val="0"/>
        <w:jc w:val="right"/>
        <w:rPr>
          <w:color w:val="000000" w:themeColor="text1"/>
          <w:sz w:val="16"/>
          <w:szCs w:val="16"/>
        </w:rPr>
      </w:pPr>
      <w:r w:rsidRPr="003D7483">
        <w:rPr>
          <w:rFonts w:ascii="Times New Roman" w:hAnsi="Times New Roman"/>
          <w:color w:val="000000" w:themeColor="text1"/>
          <w:sz w:val="18"/>
          <w:szCs w:val="18"/>
        </w:rPr>
        <w:t>от «</w:t>
      </w:r>
      <w:r>
        <w:rPr>
          <w:rFonts w:ascii="Times New Roman" w:hAnsi="Times New Roman"/>
          <w:color w:val="000000" w:themeColor="text1"/>
          <w:sz w:val="18"/>
          <w:szCs w:val="18"/>
        </w:rPr>
        <w:t>20</w:t>
      </w:r>
      <w:r w:rsidRPr="003D7483">
        <w:rPr>
          <w:rFonts w:ascii="Times New Roman" w:hAnsi="Times New Roman"/>
          <w:color w:val="000000" w:themeColor="text1"/>
          <w:sz w:val="18"/>
          <w:szCs w:val="18"/>
        </w:rPr>
        <w:t>»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февраля</w:t>
      </w:r>
      <w:r w:rsidRPr="003D7483">
        <w:rPr>
          <w:rFonts w:ascii="Times New Roman" w:hAnsi="Times New Roman"/>
          <w:color w:val="000000" w:themeColor="text1"/>
          <w:sz w:val="18"/>
          <w:szCs w:val="18"/>
        </w:rPr>
        <w:t xml:space="preserve"> 2019 года</w:t>
      </w:r>
    </w:p>
    <w:p w:rsidR="00D05F3F" w:rsidRPr="00B66A99" w:rsidRDefault="00940E87" w:rsidP="00B66A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Спецификация</w:t>
      </w:r>
      <w:r w:rsidR="0058585B">
        <w:rPr>
          <w:rFonts w:ascii="Times New Roman" w:hAnsi="Times New Roman"/>
          <w:b/>
        </w:rPr>
        <w:t xml:space="preserve"> товара</w:t>
      </w:r>
    </w:p>
    <w:p w:rsidR="00D05F3F" w:rsidRPr="00B66A99" w:rsidRDefault="00D05F3F" w:rsidP="00B66A99">
      <w:pPr>
        <w:spacing w:after="0" w:line="240" w:lineRule="auto"/>
        <w:rPr>
          <w:rFonts w:ascii="Times New Roman" w:hAnsi="Times New Roman"/>
          <w:b/>
          <w:lang w:val="en-US"/>
        </w:rPr>
      </w:pPr>
    </w:p>
    <w:tbl>
      <w:tblPr>
        <w:tblpPr w:leftFromText="180" w:rightFromText="180" w:vertAnchor="text" w:horzAnchor="margin" w:tblpXSpec="center" w:tblpY="16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920"/>
        <w:gridCol w:w="1417"/>
        <w:gridCol w:w="1418"/>
      </w:tblGrid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8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40E8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940E87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8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и технические характеристики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87">
              <w:rPr>
                <w:rFonts w:ascii="Times New Roman" w:hAnsi="Times New Roman"/>
                <w:b/>
                <w:sz w:val="20"/>
                <w:szCs w:val="20"/>
              </w:rPr>
              <w:t>Ед-ца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0E87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584"/>
              <w:gridCol w:w="3120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Ручки шариковые автоматические</w:t>
                  </w:r>
                </w:p>
              </w:tc>
            </w:tr>
            <w:tr w:rsidR="00D05F3F" w:rsidRPr="00940E87" w:rsidTr="00FB5E99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Одноразовая: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D05F3F" w:rsidRPr="00940E87" w:rsidTr="00FB5E99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чернил: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черный</w:t>
                  </w:r>
                </w:p>
              </w:tc>
            </w:tr>
            <w:tr w:rsidR="00D05F3F" w:rsidRPr="00940E87" w:rsidTr="00FB5E99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Толщина линии письма: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0.5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резиновой манжетки: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Диаметр шарика: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0.7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чёрный</w:t>
                  </w:r>
                </w:p>
              </w:tc>
            </w:tr>
            <w:tr w:rsidR="00D05F3F" w:rsidRPr="00940E87" w:rsidTr="00FB5E99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 наконечника: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стандартный</w:t>
                  </w:r>
                </w:p>
              </w:tc>
            </w:tr>
            <w:tr w:rsidR="00D05F3F" w:rsidRPr="00940E87" w:rsidTr="00FB5E99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D05F3F" w:rsidRPr="00940E87" w:rsidTr="00FB5E99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Масляная: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D05F3F" w:rsidRPr="00940E87" w:rsidTr="00FB5E99">
              <w:tc>
                <w:tcPr>
                  <w:tcW w:w="22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Ручки шариковые автоматические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Одноразовая: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чернил: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синий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Толщина линии письма: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0.32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резиновой манжетки: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Диаметр шарика: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0.7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прозрачный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 наконечника: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стандартный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Особенности: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ТОНКОЕ ПИСЬМО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Масляная: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Ручки шариковые автоматические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Одноразовая: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чернил: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синий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Толщина линии письма: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0.5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резиновой манжетки: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Диаметр шарика: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0.5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зеленый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 наконечника: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стандартный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Масляная: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910E2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0E2" w:rsidRPr="00940E87" w:rsidRDefault="00F910E2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940E87" w:rsidRDefault="00F910E2" w:rsidP="00B66A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Ручка шариковая масляная автоматическая BRAUBERG "</w:t>
            </w:r>
            <w:proofErr w:type="spellStart"/>
            <w:r w:rsidRPr="00940E8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Metropolis</w:t>
            </w:r>
            <w:proofErr w:type="spellEnd"/>
            <w:r w:rsidR="000E3BF4" w:rsidRPr="00940E8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  <w:r w:rsidR="000E3BF4" w:rsidRPr="00940E8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X</w:t>
            </w:r>
            <w:r w:rsidRPr="00940E8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"</w:t>
            </w:r>
            <w:r w:rsidR="00940E87" w:rsidRPr="00940E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(или эквивалент)</w:t>
            </w:r>
          </w:p>
          <w:p w:rsidR="000E3BF4" w:rsidRPr="00940E87" w:rsidRDefault="000E3BF4" w:rsidP="00D47084">
            <w:pPr>
              <w:numPr>
                <w:ilvl w:val="0"/>
                <w:numId w:val="2"/>
              </w:numPr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Цвет чернил: синий.</w:t>
            </w:r>
          </w:p>
          <w:p w:rsidR="000E3BF4" w:rsidRPr="00940E87" w:rsidRDefault="000E3BF4" w:rsidP="00D47084">
            <w:pPr>
              <w:numPr>
                <w:ilvl w:val="0"/>
                <w:numId w:val="2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Количество в наборе: 1 шт.</w:t>
            </w:r>
          </w:p>
          <w:p w:rsidR="000E3BF4" w:rsidRPr="00940E87" w:rsidRDefault="000E3BF4" w:rsidP="00D47084">
            <w:pPr>
              <w:numPr>
                <w:ilvl w:val="0"/>
                <w:numId w:val="2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Толщина линии письма: 0.35 мм.</w:t>
            </w:r>
          </w:p>
          <w:p w:rsidR="000E3BF4" w:rsidRPr="00940E87" w:rsidRDefault="000E3BF4" w:rsidP="00D47084">
            <w:pPr>
              <w:numPr>
                <w:ilvl w:val="0"/>
                <w:numId w:val="2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Диаметр пишущего узла: 0.7 мм.</w:t>
            </w:r>
          </w:p>
          <w:p w:rsidR="000E3BF4" w:rsidRPr="00940E87" w:rsidRDefault="000E3BF4" w:rsidP="00D47084">
            <w:pPr>
              <w:numPr>
                <w:ilvl w:val="0"/>
                <w:numId w:val="2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Длина сменного стержня: 107 мм.</w:t>
            </w:r>
          </w:p>
          <w:p w:rsidR="000E3BF4" w:rsidRPr="00940E87" w:rsidRDefault="000E3BF4" w:rsidP="00D47084">
            <w:pPr>
              <w:numPr>
                <w:ilvl w:val="0"/>
                <w:numId w:val="2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Чернила на масляной основе: да.</w:t>
            </w:r>
          </w:p>
          <w:p w:rsidR="000E3BF4" w:rsidRPr="00940E87" w:rsidRDefault="000E3BF4" w:rsidP="00D47084">
            <w:pPr>
              <w:numPr>
                <w:ilvl w:val="0"/>
                <w:numId w:val="2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Форма наконечника: </w:t>
            </w:r>
            <w:proofErr w:type="gramStart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игольчатый</w:t>
            </w:r>
            <w:proofErr w:type="gramEnd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F910E2" w:rsidRPr="00940E87" w:rsidRDefault="00F910E2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E2" w:rsidRPr="00940E87" w:rsidRDefault="00F910E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0E8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шт</w:t>
            </w:r>
            <w:proofErr w:type="spellEnd"/>
            <w:proofErr w:type="gramEnd"/>
            <w:r w:rsidRPr="00940E87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E2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Ручки гелевые неавтоматические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Одноразовая: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Толщина линии письма: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0.5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чернил: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синий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резиновой манжетки: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Диаметр шарика: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0.7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прозрачный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Блок-кубики</w:t>
                  </w:r>
                  <w:proofErr w:type="gramEnd"/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Размер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90х90х90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бумаги: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белый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Склейка: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Белизна: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60-75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%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Блок-кубики</w:t>
                  </w:r>
                  <w:proofErr w:type="gramEnd"/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Размер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90х90х50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бумаги: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белый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Склейка: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Белизна: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92-100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%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D3713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3" w:rsidRPr="00940E87" w:rsidRDefault="00FD3713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F4" w:rsidRPr="00940E87" w:rsidRDefault="00FD3713" w:rsidP="00B66A99">
            <w:pPr>
              <w:pStyle w:val="1"/>
              <w:shd w:val="clear" w:color="auto" w:fill="FFFFFF"/>
              <w:spacing w:before="0" w:after="0"/>
              <w:ind w:left="0" w:firstLine="0"/>
              <w:jc w:val="left"/>
              <w:rPr>
                <w:b w:val="0"/>
                <w:bCs w:val="0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  <w:r w:rsidRPr="00940E87">
              <w:rPr>
                <w:b w:val="0"/>
                <w:bCs w:val="0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Блок для записей STAFF</w:t>
            </w:r>
            <w:r w:rsidR="00940E87">
              <w:rPr>
                <w:b w:val="0"/>
                <w:bCs w:val="0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40E87" w:rsidRPr="00940E87">
              <w:rPr>
                <w:bCs w:val="0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(или эквивалент)</w:t>
            </w:r>
            <w:r w:rsidRPr="00940E87">
              <w:rPr>
                <w:b w:val="0"/>
                <w:bCs w:val="0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 проклеенный</w:t>
            </w:r>
          </w:p>
          <w:p w:rsidR="000E3BF4" w:rsidRPr="00940E87" w:rsidRDefault="000E3BF4" w:rsidP="00D47084">
            <w:pPr>
              <w:numPr>
                <w:ilvl w:val="0"/>
                <w:numId w:val="3"/>
              </w:numPr>
              <w:spacing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Высота блока: 29 мм.</w:t>
            </w:r>
          </w:p>
          <w:p w:rsidR="000E3BF4" w:rsidRPr="00940E87" w:rsidRDefault="000E3BF4" w:rsidP="00D47084">
            <w:pPr>
              <w:numPr>
                <w:ilvl w:val="0"/>
                <w:numId w:val="3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Длина блока: 80 мм.</w:t>
            </w:r>
          </w:p>
          <w:p w:rsidR="000E3BF4" w:rsidRPr="00940E87" w:rsidRDefault="000E3BF4" w:rsidP="00D47084">
            <w:pPr>
              <w:numPr>
                <w:ilvl w:val="0"/>
                <w:numId w:val="3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Ширина блока: 80 мм.</w:t>
            </w:r>
          </w:p>
          <w:p w:rsidR="000E3BF4" w:rsidRPr="00940E87" w:rsidRDefault="000E3BF4" w:rsidP="00D47084">
            <w:pPr>
              <w:numPr>
                <w:ilvl w:val="0"/>
                <w:numId w:val="3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Проклейка: да.</w:t>
            </w:r>
          </w:p>
          <w:p w:rsidR="000E3BF4" w:rsidRPr="00940E87" w:rsidRDefault="000E3BF4" w:rsidP="00D47084">
            <w:pPr>
              <w:numPr>
                <w:ilvl w:val="0"/>
                <w:numId w:val="3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Цвет бумаги: ассорти.</w:t>
            </w:r>
          </w:p>
          <w:p w:rsidR="000E3BF4" w:rsidRPr="00940E87" w:rsidRDefault="000E3BF4" w:rsidP="00D47084">
            <w:pPr>
              <w:numPr>
                <w:ilvl w:val="0"/>
                <w:numId w:val="3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Белизна: 0 %.</w:t>
            </w:r>
          </w:p>
          <w:p w:rsidR="000E3BF4" w:rsidRPr="00940E87" w:rsidRDefault="000E3BF4" w:rsidP="00D47084">
            <w:pPr>
              <w:numPr>
                <w:ilvl w:val="0"/>
                <w:numId w:val="3"/>
              </w:numPr>
              <w:spacing w:before="120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Плотность: 60 г/м</w:t>
            </w:r>
            <w:proofErr w:type="gramStart"/>
            <w:r w:rsidRPr="00940E8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FD3713" w:rsidRPr="00940E87" w:rsidRDefault="00FD3713" w:rsidP="00B66A99">
            <w:pPr>
              <w:pStyle w:val="1"/>
              <w:shd w:val="clear" w:color="auto" w:fill="FFFFFF"/>
              <w:spacing w:before="0" w:after="0"/>
              <w:ind w:left="0" w:firstLine="0"/>
              <w:jc w:val="left"/>
              <w:rPr>
                <w:b w:val="0"/>
                <w:bCs w:val="0"/>
                <w:color w:val="000000"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13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13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Клейкие закладки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закладки: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закладок в блоке: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шт.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Клейкость: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2,0 кг/м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Размер, </w:t>
                  </w:r>
                  <w:proofErr w:type="gramStart"/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  <w:proofErr w:type="gramEnd"/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45x12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цветов: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Тон закладок: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неоновые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ш</w:t>
            </w:r>
            <w:r w:rsidR="00D05F3F" w:rsidRPr="00940E87">
              <w:rPr>
                <w:rFonts w:ascii="Times New Roman" w:hAnsi="Times New Roman"/>
                <w:sz w:val="20"/>
                <w:szCs w:val="20"/>
              </w:rPr>
              <w:t>т</w:t>
            </w:r>
            <w:r w:rsidRPr="00940E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68"/>
                    <w:gridCol w:w="3654"/>
                  </w:tblGrid>
                  <w:tr w:rsidR="00D05F3F" w:rsidRPr="00940E87" w:rsidTr="00FB5E99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Вертикальные накопители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Ширина: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8B71C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  <w:r w:rsidR="00D05F3F" w:rsidRPr="00940E87">
                          <w:rPr>
                            <w:rStyle w:val="apple-converted-space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="00D05F3F" w:rsidRPr="00940E87">
                          <w:rPr>
                            <w:rStyle w:val="i-text-lowcase"/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мм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Размер изделия: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250Х</w:t>
                        </w:r>
                        <w:r w:rsidR="008B71CF"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Х300</w:t>
                        </w:r>
                        <w:r w:rsidRPr="00940E87">
                          <w:rPr>
                            <w:rStyle w:val="apple-converted-space"/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40E87">
                          <w:rPr>
                            <w:rStyle w:val="i-text-lowcase"/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мм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Количество отделений: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Материал: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пластик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Цвет: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черный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Сборный: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Нет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Базовый цвет: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черный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Дыроколы 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пробиваемых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лист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пробиваемых отверстий: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линейки: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серебряный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Диаметр пробиваемого отверстия: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5.5 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Расстояние между отверстиями: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контейнера для конфетти: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механизма: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-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блокиратора для хранения: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Скобы для степлеров №10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Тип и размер скоб для степлера: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сшиваемых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скоб: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скоб в пачке: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1000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шт.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пачек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шт.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Тип покрытия: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оцинкованное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Скобы для степлеров №24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Тип и размер скоб для степлера: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24/6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сшиваемых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скоб: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скоб в пачке: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1000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шт.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пачек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шт.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lastRenderedPageBreak/>
                    <w:t>Тип покрытия: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оцинкованное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Скрепки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Длина: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 скрепки: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овальная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Покрытие материала: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без покрытия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шт.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E87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68"/>
                    <w:gridCol w:w="3654"/>
                  </w:tblGrid>
                  <w:tr w:rsidR="00D05F3F" w:rsidRPr="00940E87" w:rsidTr="00FB5E99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Диспенсеры для скрепок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Материал: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пластик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Цвет: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в ассортименте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Вид: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вертикальный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Форма: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цилиндр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Снабжена</w:t>
                        </w:r>
                        <w:proofErr w:type="gramEnd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 xml:space="preserve"> магнитом:</w:t>
                        </w:r>
                      </w:p>
                    </w:tc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Да</w:t>
                        </w:r>
                      </w:p>
                    </w:tc>
                  </w:tr>
                </w:tbl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Зажимы для бумаг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Размер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 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скрепляемых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 лист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 шт.</w:t>
                  </w:r>
                </w:p>
              </w:tc>
            </w:tr>
          </w:tbl>
          <w:p w:rsidR="00D05F3F" w:rsidRPr="00940E87" w:rsidRDefault="00D05F3F" w:rsidP="00B66A99">
            <w:pPr>
              <w:tabs>
                <w:tab w:val="center" w:pos="129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E87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Зажимы для бумаг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Размер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 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скрепляемых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 лист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 шт.</w:t>
                  </w:r>
                </w:p>
              </w:tc>
            </w:tr>
          </w:tbl>
          <w:p w:rsidR="00D05F3F" w:rsidRPr="00940E87" w:rsidRDefault="00D05F3F" w:rsidP="00B66A99">
            <w:pPr>
              <w:tabs>
                <w:tab w:val="center" w:pos="129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Зажимы для бумаг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Размер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 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скрепляемых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300 лист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 шт.</w:t>
                  </w:r>
                </w:p>
              </w:tc>
            </w:tr>
          </w:tbl>
          <w:p w:rsidR="00D05F3F" w:rsidRPr="00940E87" w:rsidRDefault="00D05F3F" w:rsidP="00B66A99">
            <w:pPr>
              <w:tabs>
                <w:tab w:val="center" w:pos="129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Зажимы для бумаг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Размер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41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скрепляемых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лист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шт.</w:t>
                  </w:r>
                </w:p>
              </w:tc>
            </w:tr>
          </w:tbl>
          <w:p w:rsidR="00D05F3F" w:rsidRPr="00940E87" w:rsidRDefault="00D05F3F" w:rsidP="00B66A99">
            <w:pPr>
              <w:tabs>
                <w:tab w:val="center" w:pos="129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Зажимы для бумаг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lastRenderedPageBreak/>
                    <w:t>Размер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51 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скрепляемых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 лист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 шт.</w:t>
                  </w:r>
                </w:p>
              </w:tc>
            </w:tr>
          </w:tbl>
          <w:p w:rsidR="00D05F3F" w:rsidRPr="00940E87" w:rsidRDefault="00D05F3F" w:rsidP="00B66A99">
            <w:pPr>
              <w:tabs>
                <w:tab w:val="center" w:pos="129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Канцелярские ленты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Ширина клейкой ленты: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Длина намотки клейкой ленты: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33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метр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Тип клейкой ленты: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канцелярская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диспенсера: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Плотность: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35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мкм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Клей-карандаш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Состав клея: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PVP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Объем/вес: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 г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Назначение: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для склеивания бумаги, картона, фотобумаги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Цветовой пигмент: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Номинальный объем/вес: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20-21 гр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Корректирующая жидкость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Объем флакона: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мл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Вид кисточки: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ворс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Состав корректирующих средств (основа):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быстросохнущий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Корректирующая лента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Одноразовая: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Длина ленты: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метр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Ширина ленты: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прозрачный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FB5E99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="00D05F3F"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8B71C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Ножницы стандартные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Длина: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169 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Вид колец: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разные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Покрытие лезвий: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без покрытия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 лезвий: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остроконечные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Ножницы стандартные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Длина: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195 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Вид колец: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разные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 лезвий: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ОСТРОКОНЕЧНЫЕ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сталь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Длина лезвия: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95 мм</w:t>
                  </w: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68"/>
                    <w:gridCol w:w="3654"/>
                  </w:tblGrid>
                  <w:tr w:rsidR="00D05F3F" w:rsidRPr="00940E87" w:rsidTr="00FB5E99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Ножи канцелярские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Ширина лезвия: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9 мм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 xml:space="preserve">Наличие </w:t>
                        </w: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lastRenderedPageBreak/>
                          <w:t>механических направляющих: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Да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lastRenderedPageBreak/>
                          <w:t>Тип механизма фиксации: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Система блокировки лезвия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Материал: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металл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Цвет материала: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металлик</w:t>
                        </w:r>
                      </w:p>
                    </w:tc>
                  </w:tr>
                </w:tbl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Калькуляторы настольные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Разрядность дисплея: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Тип размера: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полноразмерный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Расчет процентов: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Вычисление налога: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Пересчет курсов валют: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Коррекция вычислений: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Гарантийный срок: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proofErr w:type="gramStart"/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мес</w:t>
                  </w:r>
                  <w:proofErr w:type="gramEnd"/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Вычисление квадратного корня: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Вес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0,209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кг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Тип питания: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двойное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Тип применения: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 увеличенными кнопками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Принадлежность к ТСТ: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оборудование не требует установки/запуска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Размеры (ДхШхВ):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199X153X30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Папки-регистраторы с шириной корешка 80 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Ширина корешка: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A4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кармана на корешке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синий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Защита нижнего края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кармана на внутренней обложке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Формат папки ориентирован: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вертикально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картон/бумвинил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Вместимость: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цветного корешка в картонной папке-регистраторе: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внутренней обложки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бумага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Арочный механизм папки открывается на 180  градусов: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Папки-регистраторы с шириной корешка 80 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Ширина корешка: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A4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lastRenderedPageBreak/>
                    <w:t>Наличие кармана на корешке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желтый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Защита нижнего края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кармана на внутренней обложке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Формат папки ориентирован: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вертикально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картон/бумвинил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Вместимость: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цветного корешка в картонной папке-регистраторе: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внутренней обложки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бумага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Арочный механизм папки открывается на 180  градусов: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Папки-регистраторы с шириной корешка 80 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Ширина корешка: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 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A4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кармана на корешке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комбинированный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Защита нижнего края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металл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кармана на внутренней обложке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Формат папки ориентирован: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вертикально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картон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Вместимость: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цветного корешка в картонной папке-регистраторе: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внутренней обложки папки: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бумага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Арочный механизм папки открывается на 180  градусов: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D3713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13" w:rsidRPr="00940E87" w:rsidRDefault="00FD3713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13" w:rsidRPr="00940E87" w:rsidRDefault="00FD3713" w:rsidP="000E3B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Папка-с</w:t>
            </w:r>
            <w:r w:rsidR="000E3BF4" w:rsidRPr="00940E8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коросшиватель </w:t>
            </w:r>
            <w:proofErr w:type="spellStart"/>
            <w:r w:rsidR="000E3BF4" w:rsidRPr="00940E8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Attache</w:t>
            </w:r>
            <w:proofErr w:type="spellEnd"/>
            <w:r w:rsidR="000E3BF4" w:rsidRPr="00940E8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0E3BF4" w:rsidRPr="00940E8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Economy</w:t>
            </w:r>
            <w:proofErr w:type="spellEnd"/>
            <w:r w:rsidR="000E3BF4" w:rsidRPr="00940E8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40E87" w:rsidRPr="00940E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(или эквивалент)</w:t>
            </w:r>
          </w:p>
          <w:p w:rsidR="000E3BF4" w:rsidRPr="00940E87" w:rsidRDefault="000E3BF4" w:rsidP="000E3B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Формат А</w:t>
            </w:r>
            <w:proofErr w:type="gramStart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0E3BF4" w:rsidRPr="00940E87" w:rsidRDefault="000E3BF4" w:rsidP="000E3B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Цвет - синий.</w:t>
            </w:r>
          </w:p>
          <w:p w:rsidR="000E3BF4" w:rsidRPr="00940E87" w:rsidRDefault="000E3BF4" w:rsidP="000E3B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Толщина пластика - 0,12 мм.</w:t>
            </w:r>
          </w:p>
          <w:p w:rsidR="000E3BF4" w:rsidRPr="00940E87" w:rsidRDefault="000E3BF4" w:rsidP="000E3B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Фиксирует до 100 листов.</w:t>
            </w:r>
          </w:p>
          <w:p w:rsidR="000E3BF4" w:rsidRPr="00940E87" w:rsidRDefault="000E3BF4" w:rsidP="000E3B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Производитель: Россия</w:t>
            </w:r>
          </w:p>
          <w:p w:rsidR="000E3BF4" w:rsidRPr="00940E87" w:rsidRDefault="000E3BF4" w:rsidP="000E3B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в упаковке: 10 шт.</w:t>
            </w:r>
          </w:p>
          <w:p w:rsidR="000E3BF4" w:rsidRPr="00940E87" w:rsidRDefault="000E3BF4" w:rsidP="000E3B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13" w:rsidRPr="00940E87" w:rsidRDefault="00FD3713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E87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40E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13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704"/>
            </w:tblGrid>
            <w:tr w:rsidR="00D05F3F" w:rsidRPr="00940E87" w:rsidTr="00FB5E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68"/>
                    <w:gridCol w:w="3654"/>
                  </w:tblGrid>
                  <w:tr w:rsidR="00D05F3F" w:rsidRPr="00940E87" w:rsidTr="00FB5E99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Файлы-вкладыши 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Формат: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A4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Плотность: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50 мкм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Вместимость: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lastRenderedPageBreak/>
                          <w:t>Фактура: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гладкая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Материал: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полипропилен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Количество в уп</w:t>
                        </w:r>
                        <w:proofErr w:type="gramStart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a</w:t>
                        </w:r>
                        <w:proofErr w:type="gramEnd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ковке: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50 шт.</w:t>
                        </w:r>
                      </w:p>
                    </w:tc>
                  </w:tr>
                </w:tbl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E87">
              <w:rPr>
                <w:rFonts w:ascii="Times New Roman" w:hAnsi="Times New Roman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704"/>
            </w:tblGrid>
            <w:tr w:rsidR="00D05F3F" w:rsidRPr="00940E87" w:rsidTr="00FB5E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68"/>
                    <w:gridCol w:w="3654"/>
                  </w:tblGrid>
                  <w:tr w:rsidR="00D05F3F" w:rsidRPr="00940E87" w:rsidTr="00FB5E99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Папки на резинках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Формат: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216х303 (А</w:t>
                        </w:r>
                        <w:proofErr w:type="gramStart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proofErr w:type="gramEnd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Материал: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пластик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Ширина корешка: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35 мм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Цвет: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синий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Вместимость: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Количество в уп</w:t>
                        </w:r>
                        <w:proofErr w:type="gramStart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a</w:t>
                        </w:r>
                        <w:proofErr w:type="gramEnd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ковке: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40 шт.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Расположение резинки: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на углах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 xml:space="preserve">Толщина материала, </w:t>
                        </w:r>
                        <w:proofErr w:type="gramStart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мм</w:t>
                        </w:r>
                        <w:proofErr w:type="gramEnd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0,6</w:t>
                        </w:r>
                      </w:p>
                    </w:tc>
                  </w:tr>
                </w:tbl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68"/>
                    <w:gridCol w:w="3654"/>
                  </w:tblGrid>
                  <w:tr w:rsidR="00D05F3F" w:rsidRPr="00940E87" w:rsidTr="00FB5E99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Папки на резинках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Формат: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216х303 (А</w:t>
                        </w:r>
                        <w:proofErr w:type="gramStart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proofErr w:type="gramEnd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Материал: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пластик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Ширина корешка: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35 мм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Цвет: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красный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Вместимость: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Количество в уп</w:t>
                        </w:r>
                        <w:proofErr w:type="gramStart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a</w:t>
                        </w:r>
                        <w:proofErr w:type="gramEnd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ковке: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40 шт.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Расположение резинки: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на углах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 xml:space="preserve">Толщина материала, </w:t>
                        </w:r>
                        <w:proofErr w:type="gramStart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мм</w:t>
                        </w:r>
                        <w:proofErr w:type="gramEnd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0,6</w:t>
                        </w:r>
                      </w:p>
                    </w:tc>
                  </w:tr>
                </w:tbl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68"/>
                    <w:gridCol w:w="3654"/>
                  </w:tblGrid>
                  <w:tr w:rsidR="00D05F3F" w:rsidRPr="00940E87" w:rsidTr="00FB5E99"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Папки-конверты на кнопке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Формат: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216х303 (А</w:t>
                        </w:r>
                        <w:proofErr w:type="gramStart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proofErr w:type="gramEnd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Цвет: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прозрачный синий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Материал: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полипропилен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 xml:space="preserve">Толщина материала, </w:t>
                        </w:r>
                        <w:proofErr w:type="gramStart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мм</w:t>
                        </w:r>
                        <w:proofErr w:type="gramEnd"/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0,18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Количество штук в упаковке: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D05F3F" w:rsidRPr="00940E87" w:rsidTr="00FB5E99"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bdr w:val="none" w:sz="0" w:space="0" w:color="auto" w:frame="1"/>
                          </w:rPr>
                          <w:t>Вместимость папки: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7" w:type="dxa"/>
                          <w:left w:w="41" w:type="dxa"/>
                          <w:bottom w:w="27" w:type="dxa"/>
                          <w:right w:w="41" w:type="dxa"/>
                        </w:tcMar>
                        <w:vAlign w:val="bottom"/>
                        <w:hideMark/>
                      </w:tcPr>
                      <w:p w:rsidR="00D05F3F" w:rsidRPr="00940E87" w:rsidRDefault="00D05F3F" w:rsidP="003E36CE">
                        <w:pPr>
                          <w:framePr w:hSpace="180" w:wrap="around" w:vAnchor="text" w:hAnchor="margin" w:xAlign="center" w:y="16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40E8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120 лист</w:t>
                        </w:r>
                      </w:p>
                    </w:tc>
                  </w:tr>
                </w:tbl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Карандаши механические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Диаметр грифеля: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0.5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ластика: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Убирающийся механизм: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резиновой манжетки: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черный прозрачный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Карандаши чернографитные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Твердость грифеля: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HB (ТМ)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Наличие ластика: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Заточенный: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зеленый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Длина корпуса карандаша: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185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Профиль карандаша: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шестигранный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Вид карандаша: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стандартная твердость HB (ТМ)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Грифели для карандашей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Диаметр грифеля: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0.5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Твердость грифеля: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HB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шт.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E87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Ластики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Размер изделия: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55Х22Х12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изготовления: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термопластичная резина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черный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Текстовыделители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чернил: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4цвета: желтый, розовый, оранжевый, зеленый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 наконечника: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скошенный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Толщина линии письма: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Стираемый: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Набор: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корпуса: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E87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Салфетки в тубе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Назначение салфеток: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для любых поверхностей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Материал салфеток: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вискоза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Клейкая лента упаковочная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Плотность (</w:t>
                  </w:r>
                  <w:proofErr w:type="gramStart"/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мкм</w:t>
                  </w:r>
                  <w:proofErr w:type="gramEnd"/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):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 мкм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Ширина, </w:t>
                  </w:r>
                  <w:proofErr w:type="gramStart"/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  <w:proofErr w:type="gramEnd"/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 мм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клейкой ленты: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прозрачный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Длина (м):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 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Батарейки AA (пальчиковые)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Номинальная емкость, мА-ч: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Напряжение: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1,5 v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Вид упаковки: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блистер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Типоразмер элемента питания: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AA LR6 (пальчиковые)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батареек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 шт.</w:t>
                  </w:r>
                </w:p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E87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Батарейки AAA (</w:t>
                  </w:r>
                  <w:proofErr w:type="spellStart"/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мизинчиковые</w:t>
                  </w:r>
                  <w:proofErr w:type="spellEnd"/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Номинальная емкость, мА-ч: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2400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lastRenderedPageBreak/>
                    <w:t>Напряжение: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1,5 v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Вид упаковки: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блистер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Типоразмер элемента питания: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AAA LR03 (мизинчиковые)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Количество батареек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 шт.</w:t>
                  </w: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E87">
              <w:rPr>
                <w:rFonts w:ascii="Times New Roman" w:hAnsi="Times New Roman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Штемпельные краски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Цвет штемпельной краски: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синий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Объем флакона: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45</w:t>
                  </w:r>
                  <w:r w:rsidRPr="00940E87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  <w:r w:rsidRPr="00940E87">
                    <w:rPr>
                      <w:rStyle w:val="i-text-lowcase"/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мл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Состав штемпельной краски: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 водной основе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05F3F" w:rsidRPr="00940E87" w:rsidTr="00D05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3F" w:rsidRPr="00940E87" w:rsidRDefault="00D05F3F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96"/>
              <w:gridCol w:w="3708"/>
            </w:tblGrid>
            <w:tr w:rsidR="00D05F3F" w:rsidRPr="00940E87" w:rsidTr="00FB5E99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Бумага форматная белая для офисной техники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Формат листов: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proofErr w:type="gramStart"/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Класс бумаги: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B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Непрозрачность бумаги: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91 %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Толщина бумаги: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107 мкм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Яркость бумаги: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97 %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Листов в упаковке: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 лист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Белизна: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162 %</w:t>
                  </w:r>
                </w:p>
              </w:tc>
            </w:tr>
            <w:tr w:rsidR="00D05F3F" w:rsidRPr="00940E87" w:rsidTr="00FB5E99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Плотность бумаги: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7" w:type="dxa"/>
                    <w:left w:w="41" w:type="dxa"/>
                    <w:bottom w:w="27" w:type="dxa"/>
                    <w:right w:w="41" w:type="dxa"/>
                  </w:tcMar>
                  <w:vAlign w:val="bottom"/>
                  <w:hideMark/>
                </w:tcPr>
                <w:p w:rsidR="00D05F3F" w:rsidRPr="00940E87" w:rsidRDefault="00D05F3F" w:rsidP="003E36CE">
                  <w:pPr>
                    <w:framePr w:hSpace="180" w:wrap="around" w:vAnchor="text" w:hAnchor="margin" w:xAlign="center" w:y="16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80 г/кв</w:t>
                  </w:r>
                  <w:proofErr w:type="gramStart"/>
                  <w:r w:rsidRPr="00940E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</w:tr>
          </w:tbl>
          <w:p w:rsidR="00D05F3F" w:rsidRPr="00940E87" w:rsidRDefault="00D05F3F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D05F3F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0E87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3F" w:rsidRPr="00940E87" w:rsidRDefault="003E36CE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7A53F2" w:rsidRPr="00940E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A53F2" w:rsidRPr="00940E87" w:rsidTr="007A53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F2" w:rsidRPr="00940E87" w:rsidRDefault="007A53F2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F2" w:rsidRPr="00940E87" w:rsidRDefault="002C255B" w:rsidP="002C2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Папка на </w:t>
            </w:r>
            <w:r w:rsidR="001B7140"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кольцах </w:t>
            </w:r>
            <w:proofErr w:type="spellStart"/>
            <w:r w:rsidRPr="00940E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Brauberg</w:t>
            </w:r>
            <w:proofErr w:type="spellEnd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 Стандарт»</w:t>
            </w:r>
            <w:r w:rsid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40E87" w:rsidRPr="00940E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(или эквивалент)</w:t>
            </w:r>
          </w:p>
          <w:p w:rsidR="002C255B" w:rsidRPr="00940E87" w:rsidRDefault="002C255B" w:rsidP="002C2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колец: </w:t>
            </w:r>
            <w:r w:rsidR="001B7140"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C255B" w:rsidRPr="00940E87" w:rsidRDefault="002C255B" w:rsidP="002C2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Формат: А</w:t>
            </w:r>
            <w:proofErr w:type="gramStart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C255B" w:rsidRPr="00940E87" w:rsidRDefault="002C255B" w:rsidP="002C2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Вместимость: 300 листов.</w:t>
            </w:r>
          </w:p>
          <w:p w:rsidR="002C255B" w:rsidRPr="00940E87" w:rsidRDefault="002C255B" w:rsidP="002C2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Ширина корешка: 40 мм.</w:t>
            </w:r>
          </w:p>
          <w:p w:rsidR="002C255B" w:rsidRPr="00940E87" w:rsidRDefault="002C255B" w:rsidP="002C2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Наличие кармана на внутренней стороне папки: да.</w:t>
            </w:r>
          </w:p>
          <w:p w:rsidR="002C255B" w:rsidRPr="00940E87" w:rsidRDefault="002C255B" w:rsidP="002C2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Допустима влажная обработка: да.</w:t>
            </w:r>
          </w:p>
          <w:p w:rsidR="002C255B" w:rsidRPr="00940E87" w:rsidRDefault="002C255B" w:rsidP="002C2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пластик</w:t>
            </w:r>
          </w:p>
          <w:p w:rsidR="002C255B" w:rsidRPr="00940E87" w:rsidRDefault="002C255B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F2" w:rsidRPr="00940E87" w:rsidRDefault="001B7140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F2" w:rsidRPr="00940E87" w:rsidRDefault="001B7140" w:rsidP="002C2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7A53F2" w:rsidRPr="00940E87" w:rsidTr="007A53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F2" w:rsidRPr="00940E87" w:rsidRDefault="007A53F2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F2" w:rsidRPr="00940E87" w:rsidRDefault="007A53F2" w:rsidP="002C2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Степлер</w:t>
            </w:r>
            <w:proofErr w:type="spellEnd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C255B"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  <w:p w:rsidR="002C255B" w:rsidRPr="00940E87" w:rsidRDefault="002C255B" w:rsidP="002C2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Максимальное количество скрепляемых листов: 12.</w:t>
            </w:r>
          </w:p>
          <w:p w:rsidR="002C255B" w:rsidRPr="00940E87" w:rsidRDefault="002C255B" w:rsidP="002C2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Глубина закладки бумаги: 40 мм.</w:t>
            </w:r>
          </w:p>
          <w:p w:rsidR="002C255B" w:rsidRPr="00940E87" w:rsidRDefault="002C255B" w:rsidP="002C2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</w:t>
            </w:r>
            <w:proofErr w:type="spellStart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антистеплера</w:t>
            </w:r>
            <w:proofErr w:type="spellEnd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: да.</w:t>
            </w:r>
          </w:p>
          <w:p w:rsidR="002C255B" w:rsidRPr="00940E87" w:rsidRDefault="002C255B" w:rsidP="002C2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Основной цвет корпуса: черный.</w:t>
            </w:r>
          </w:p>
          <w:p w:rsidR="002C255B" w:rsidRPr="00940E87" w:rsidRDefault="002C255B" w:rsidP="002C2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Дополнительный цвет корпуса: красный.</w:t>
            </w:r>
          </w:p>
          <w:p w:rsidR="002C255B" w:rsidRPr="00940E87" w:rsidRDefault="002C255B" w:rsidP="002C2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Наличие резиновой накладки: да.</w:t>
            </w:r>
          </w:p>
          <w:p w:rsidR="002C255B" w:rsidRPr="00940E87" w:rsidRDefault="002C255B" w:rsidP="002C2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Высота корпуса: 50 мм.</w:t>
            </w:r>
          </w:p>
          <w:p w:rsidR="002C255B" w:rsidRPr="00940E87" w:rsidRDefault="002C255B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F2" w:rsidRPr="00940E87" w:rsidRDefault="001B7140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</w:t>
            </w:r>
            <w:r w:rsidR="007A53F2" w:rsidRPr="00940E87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F2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A53F2" w:rsidRPr="00940E87" w:rsidTr="007A53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F2" w:rsidRPr="00940E87" w:rsidRDefault="007A53F2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F2" w:rsidRPr="00940E87" w:rsidRDefault="007A53F2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Разделитель листов </w:t>
            </w:r>
            <w:r w:rsidR="001B7140"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пластиковый, без индексации, вертикальный, цветной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Тип сортировки: по цветам.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Для папок формата: А</w:t>
            </w:r>
            <w:proofErr w:type="gramStart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Титульный лист для оглавления: да.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в упаковке: 5 шт.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Форма: стандартный лист.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пластик.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Плотность картона: 0 г/м</w:t>
            </w:r>
            <w:proofErr w:type="gramStart"/>
            <w:r w:rsidRPr="00940E8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F2" w:rsidRPr="00940E87" w:rsidRDefault="001B7140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F2" w:rsidRPr="00940E87" w:rsidRDefault="001B7140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7A53F2" w:rsidRPr="00940E87" w:rsidTr="007A53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F2" w:rsidRPr="00940E87" w:rsidRDefault="007A53F2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F2" w:rsidRPr="00940E87" w:rsidRDefault="007A53F2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Разделитель листов </w:t>
            </w:r>
            <w:r w:rsidR="001B7140"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пластиковый, </w:t>
            </w: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цветной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Тип сортировки: по цветам.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Для папок формата: А</w:t>
            </w:r>
            <w:proofErr w:type="gramStart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Титульный лист для оглавления: да.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в упаковке: 10 шт.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Форма: стандартный лист.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пластик.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Плотность картона: 0 г/м</w:t>
            </w:r>
            <w:proofErr w:type="gramStart"/>
            <w:r w:rsidRPr="00940E8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A53F2" w:rsidRPr="00940E87" w:rsidRDefault="007A53F2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F2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F2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7A53F2" w:rsidRPr="00940E87" w:rsidTr="007A53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F2" w:rsidRPr="00940E87" w:rsidRDefault="007A53F2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Папка на 2 кольцах </w:t>
            </w:r>
            <w:proofErr w:type="spellStart"/>
            <w:r w:rsidRPr="00940E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Brauberg</w:t>
            </w:r>
            <w:proofErr w:type="spellEnd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 Стандарт»</w:t>
            </w:r>
            <w:r w:rsid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40E87" w:rsidRPr="00940E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(или эквивалент)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колец: 2.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Формат: А</w:t>
            </w:r>
            <w:proofErr w:type="gramStart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Вместимость: 270 листов.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Ширина корешка: 35 мм.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Наличие кармана на внутренней стороне папки: да.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Допустима влажная обработка: да.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пластик</w:t>
            </w:r>
          </w:p>
          <w:p w:rsidR="001B7140" w:rsidRPr="00940E87" w:rsidRDefault="001B7140" w:rsidP="001B71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53F2" w:rsidRPr="00940E87" w:rsidRDefault="007A53F2" w:rsidP="00B66A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F2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F2" w:rsidRPr="00940E87" w:rsidRDefault="007A53F2" w:rsidP="00B6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D47084" w:rsidRPr="00940E87" w:rsidTr="009E6C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84" w:rsidRPr="00940E87" w:rsidRDefault="00D47084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Папка для рисунков и чертежей «</w:t>
            </w:r>
            <w:proofErr w:type="spellStart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Плэнер</w:t>
            </w:r>
            <w:proofErr w:type="spellEnd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3»</w:t>
            </w:r>
            <w:r w:rsid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40E87" w:rsidRPr="00940E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(или эквивалент)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Размер - А3 (470×330×30 мм).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1 отделение.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Материал - комбинация кожзаменителя и ткани.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Застежка - молния с двумя «бегунками».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2 ручки.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Регулируемый плечевой ремень.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Цвет - бордовый.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4" w:rsidRPr="00940E87" w:rsidRDefault="00D47084" w:rsidP="00D4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4" w:rsidRPr="00940E87" w:rsidRDefault="00D47084" w:rsidP="00D4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47084" w:rsidRPr="00940E87" w:rsidTr="009E6C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84" w:rsidRPr="00940E87" w:rsidRDefault="00D47084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Папка для рисунков и чертежей «</w:t>
            </w:r>
            <w:proofErr w:type="spellStart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Плэнер</w:t>
            </w:r>
            <w:proofErr w:type="spellEnd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3»</w:t>
            </w:r>
            <w:r w:rsidR="00940E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40E87" w:rsidRPr="00940E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(или эквивалент)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Размер - А3 (470×330×30 мм).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1 отделение.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Материал - комбинация кожзаменителя и ткани.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Застежка - молния с двумя «бегунками».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2 ручки.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Регулируемый плечевой ремень.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Цвет - серый.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4" w:rsidRPr="00940E87" w:rsidRDefault="00D47084" w:rsidP="00D4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4" w:rsidRPr="00940E87" w:rsidRDefault="009B08E4" w:rsidP="00D4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47084" w:rsidRPr="00940E87" w:rsidTr="009E6C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84" w:rsidRPr="00940E87" w:rsidRDefault="00D47084" w:rsidP="00D470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Бланк документа «Трудовая книжка» в твердой обложке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Размер - 88×125 мм.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Плотность бумаги внутреннего блока - 75 г/м</w:t>
            </w:r>
            <w:proofErr w:type="gramStart"/>
            <w:r w:rsidRPr="00940E8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color w:val="000000"/>
                <w:sz w:val="20"/>
                <w:szCs w:val="20"/>
              </w:rPr>
              <w:t>Скрепление - сшивка.</w:t>
            </w: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7084" w:rsidRPr="00940E87" w:rsidRDefault="00D47084" w:rsidP="00D470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4" w:rsidRPr="00940E87" w:rsidRDefault="00D47084" w:rsidP="00D4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0E8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4" w:rsidRPr="00940E87" w:rsidRDefault="00D47084" w:rsidP="00D470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E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D05F3F" w:rsidRPr="00B66A99" w:rsidRDefault="00D05F3F" w:rsidP="00B66A99">
      <w:pPr>
        <w:widowControl w:val="0"/>
        <w:spacing w:after="0" w:line="240" w:lineRule="auto"/>
        <w:rPr>
          <w:rFonts w:ascii="Times New Roman" w:hAnsi="Times New Roman"/>
          <w:color w:val="000080"/>
          <w:kern w:val="28"/>
        </w:rPr>
      </w:pPr>
    </w:p>
    <w:p w:rsidR="00D05F3F" w:rsidRPr="00B66A99" w:rsidRDefault="00D05F3F" w:rsidP="00B66A99">
      <w:pPr>
        <w:spacing w:after="0" w:line="240" w:lineRule="auto"/>
        <w:rPr>
          <w:rFonts w:ascii="Times New Roman" w:hAnsi="Times New Roman"/>
        </w:rPr>
      </w:pPr>
    </w:p>
    <w:p w:rsidR="00D05F3F" w:rsidRPr="00B66A99" w:rsidRDefault="00D05F3F" w:rsidP="00B66A99">
      <w:pPr>
        <w:spacing w:after="0" w:line="240" w:lineRule="auto"/>
        <w:rPr>
          <w:rFonts w:ascii="Times New Roman" w:hAnsi="Times New Roman"/>
        </w:rPr>
      </w:pPr>
    </w:p>
    <w:p w:rsidR="00C471FB" w:rsidRPr="00B66A99" w:rsidRDefault="00C471FB" w:rsidP="00B66A99">
      <w:pPr>
        <w:spacing w:after="0" w:line="240" w:lineRule="auto"/>
        <w:rPr>
          <w:rFonts w:ascii="Times New Roman" w:hAnsi="Times New Roman"/>
        </w:rPr>
      </w:pPr>
    </w:p>
    <w:p w:rsidR="00F910E2" w:rsidRPr="00B66A99" w:rsidRDefault="00F910E2" w:rsidP="00B66A99">
      <w:pPr>
        <w:spacing w:after="0" w:line="240" w:lineRule="auto"/>
        <w:rPr>
          <w:rFonts w:ascii="Times New Roman" w:hAnsi="Times New Roman"/>
        </w:rPr>
      </w:pPr>
    </w:p>
    <w:p w:rsidR="00F910E2" w:rsidRPr="00B66A99" w:rsidRDefault="00F910E2" w:rsidP="00B66A99">
      <w:pPr>
        <w:spacing w:after="0" w:line="240" w:lineRule="auto"/>
        <w:jc w:val="both"/>
        <w:rPr>
          <w:rFonts w:ascii="Times New Roman" w:hAnsi="Times New Roman"/>
        </w:rPr>
      </w:pPr>
    </w:p>
    <w:sectPr w:rsidR="00F910E2" w:rsidRPr="00B66A99" w:rsidSect="00C4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Courier New"/>
    <w:charset w:val="00"/>
    <w:family w:val="decorative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3F3F"/>
    <w:multiLevelType w:val="hybridMultilevel"/>
    <w:tmpl w:val="2A00CFD6"/>
    <w:lvl w:ilvl="0" w:tplc="961636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E70AE876">
      <w:start w:val="411"/>
      <w:numFmt w:val="decimal"/>
      <w:lvlText w:val="%2"/>
      <w:lvlJc w:val="left"/>
      <w:pPr>
        <w:ind w:left="1080" w:hanging="360"/>
      </w:pPr>
      <w:rPr>
        <w:rFonts w:cs="Times New Roman" w:hint="default"/>
        <w:color w:val="auto"/>
      </w:rPr>
    </w:lvl>
    <w:lvl w:ilvl="2" w:tplc="AC6C41D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5F8369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018D6E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FA20B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D888DF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418B82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7365E9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8385320"/>
    <w:multiLevelType w:val="multilevel"/>
    <w:tmpl w:val="7736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62F16"/>
    <w:multiLevelType w:val="hybridMultilevel"/>
    <w:tmpl w:val="4B92B7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248F0"/>
    <w:multiLevelType w:val="multilevel"/>
    <w:tmpl w:val="B69E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786AEE"/>
    <w:multiLevelType w:val="multilevel"/>
    <w:tmpl w:val="853E3F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5F3F"/>
    <w:rsid w:val="00011CC6"/>
    <w:rsid w:val="0004732D"/>
    <w:rsid w:val="000C3853"/>
    <w:rsid w:val="000D0799"/>
    <w:rsid w:val="000E3BF4"/>
    <w:rsid w:val="001B7140"/>
    <w:rsid w:val="001C1064"/>
    <w:rsid w:val="00291B4E"/>
    <w:rsid w:val="002C255B"/>
    <w:rsid w:val="003E36CE"/>
    <w:rsid w:val="0058585B"/>
    <w:rsid w:val="007A53F2"/>
    <w:rsid w:val="007E1192"/>
    <w:rsid w:val="008B71CF"/>
    <w:rsid w:val="00940E87"/>
    <w:rsid w:val="009B08E4"/>
    <w:rsid w:val="009E0A0E"/>
    <w:rsid w:val="00B66A99"/>
    <w:rsid w:val="00C471FB"/>
    <w:rsid w:val="00D05F3F"/>
    <w:rsid w:val="00D47084"/>
    <w:rsid w:val="00E35AED"/>
    <w:rsid w:val="00ED2A7C"/>
    <w:rsid w:val="00F2546D"/>
    <w:rsid w:val="00F910E2"/>
    <w:rsid w:val="00FB5E99"/>
    <w:rsid w:val="00FD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3F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D05F3F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D05F3F"/>
    <w:pPr>
      <w:keepNext/>
      <w:spacing w:after="0" w:line="240" w:lineRule="auto"/>
      <w:jc w:val="both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aliases w:val="H3,Bold Head,bh,3,ToolsHeading 3,h3,Contract 2nd Level,KJL:Octel 2nd Level,KJL:2nd Level,53,y,Heading VU 3,l3,list 3,Head 3"/>
    <w:basedOn w:val="a"/>
    <w:next w:val="a"/>
    <w:link w:val="30"/>
    <w:qFormat/>
    <w:rsid w:val="00D05F3F"/>
    <w:pPr>
      <w:keepNext/>
      <w:tabs>
        <w:tab w:val="num" w:pos="170"/>
      </w:tabs>
      <w:spacing w:before="240" w:after="60" w:line="240" w:lineRule="auto"/>
      <w:ind w:left="720" w:hanging="720"/>
      <w:jc w:val="both"/>
      <w:outlineLvl w:val="2"/>
    </w:pPr>
    <w:rPr>
      <w:rFonts w:ascii="Arial" w:hAnsi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F3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D05F3F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D05F3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aliases w:val="H3 Знак,Bold Head Знак,bh Знак,3 Знак,ToolsHeading 3 Знак,h3 Знак,Contract 2nd Level Знак,KJL:Octel 2nd Level Знак,KJL:2nd Level Знак,53 Знак,y Знак,Heading VU 3 Знак,l3 Знак,list 3 Знак,Head 3 Знак"/>
    <w:basedOn w:val="a0"/>
    <w:link w:val="3"/>
    <w:rsid w:val="00D05F3F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5F3F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D05F3F"/>
    <w:pPr>
      <w:ind w:left="720"/>
      <w:contextualSpacing/>
    </w:pPr>
  </w:style>
  <w:style w:type="character" w:customStyle="1" w:styleId="FontStyle31">
    <w:name w:val="Font Style31"/>
    <w:uiPriority w:val="99"/>
    <w:rsid w:val="00D05F3F"/>
    <w:rPr>
      <w:rFonts w:ascii="Times New Roman" w:hAnsi="Times New Roman"/>
      <w:b/>
      <w:i/>
      <w:sz w:val="18"/>
    </w:rPr>
  </w:style>
  <w:style w:type="paragraph" w:styleId="a4">
    <w:name w:val="Body Text"/>
    <w:basedOn w:val="a"/>
    <w:link w:val="a5"/>
    <w:rsid w:val="00D05F3F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05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D05F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F3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valuecontent">
    <w:name w:val="valuecontent"/>
    <w:uiPriority w:val="99"/>
    <w:rsid w:val="00D05F3F"/>
  </w:style>
  <w:style w:type="character" w:customStyle="1" w:styleId="category">
    <w:name w:val="category"/>
    <w:uiPriority w:val="99"/>
    <w:rsid w:val="00D05F3F"/>
  </w:style>
  <w:style w:type="paragraph" w:styleId="a8">
    <w:name w:val="Normal (Web)"/>
    <w:basedOn w:val="a"/>
    <w:qFormat/>
    <w:rsid w:val="00D05F3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D05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iPriority w:val="99"/>
    <w:rsid w:val="00D05F3F"/>
    <w:pPr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aa">
    <w:name w:val="Текст Знак"/>
    <w:basedOn w:val="a0"/>
    <w:link w:val="a9"/>
    <w:uiPriority w:val="99"/>
    <w:rsid w:val="00D05F3F"/>
    <w:rPr>
      <w:rFonts w:ascii="Courier New" w:eastAsia="Times New Roman" w:hAnsi="Courier New" w:cs="Times New Roman"/>
      <w:sz w:val="24"/>
      <w:szCs w:val="24"/>
      <w:lang w:eastAsia="ru-RU"/>
    </w:rPr>
  </w:style>
  <w:style w:type="character" w:styleId="ab">
    <w:name w:val="Hyperlink"/>
    <w:uiPriority w:val="99"/>
    <w:rsid w:val="00D05F3F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D05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5F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05F3F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ac">
    <w:name w:val="Обычный + по ширине"/>
    <w:basedOn w:val="a"/>
    <w:uiPriority w:val="99"/>
    <w:rsid w:val="00D05F3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05F3F"/>
    <w:rPr>
      <w:i/>
      <w:iCs/>
      <w:color w:val="000000"/>
    </w:rPr>
  </w:style>
  <w:style w:type="character" w:customStyle="1" w:styleId="23">
    <w:name w:val="Цитата 2 Знак"/>
    <w:basedOn w:val="a0"/>
    <w:link w:val="22"/>
    <w:uiPriority w:val="29"/>
    <w:rsid w:val="00D05F3F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d">
    <w:name w:val="Subtitle"/>
    <w:basedOn w:val="a"/>
    <w:next w:val="a"/>
    <w:link w:val="ae"/>
    <w:qFormat/>
    <w:rsid w:val="00D05F3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D05F3F"/>
    <w:rPr>
      <w:rFonts w:ascii="Cambria" w:eastAsia="Times New Roman" w:hAnsi="Cambria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D05F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АД_Заголовки таблиц"/>
    <w:basedOn w:val="a"/>
    <w:qFormat/>
    <w:rsid w:val="00D05F3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1">
    <w:name w:val="Основной текст_"/>
    <w:link w:val="6"/>
    <w:uiPriority w:val="99"/>
    <w:rsid w:val="00D05F3F"/>
    <w:rPr>
      <w:spacing w:val="7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1"/>
    <w:uiPriority w:val="99"/>
    <w:rsid w:val="00D05F3F"/>
    <w:pPr>
      <w:widowControl w:val="0"/>
      <w:shd w:val="clear" w:color="auto" w:fill="FFFFFF"/>
      <w:spacing w:after="0" w:line="298" w:lineRule="exact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105pt0pt">
    <w:name w:val="Основной текст + 10;5 pt;Интервал 0 pt"/>
    <w:rsid w:val="00D05F3F"/>
    <w:rPr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styleId="af2">
    <w:name w:val="Emphasis"/>
    <w:uiPriority w:val="20"/>
    <w:qFormat/>
    <w:rsid w:val="00D05F3F"/>
    <w:rPr>
      <w:i/>
      <w:iCs/>
    </w:rPr>
  </w:style>
  <w:style w:type="paragraph" w:styleId="af3">
    <w:name w:val="Title"/>
    <w:basedOn w:val="a"/>
    <w:next w:val="a"/>
    <w:link w:val="af4"/>
    <w:qFormat/>
    <w:rsid w:val="00D05F3F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4">
    <w:name w:val="Название Знак"/>
    <w:basedOn w:val="a0"/>
    <w:link w:val="af3"/>
    <w:rsid w:val="00D05F3F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100">
    <w:name w:val="Основной текст + 10"/>
    <w:aliases w:val="5 pt,Интервал 0 pt,Основной текст + 9"/>
    <w:rsid w:val="00D05F3F"/>
    <w:rPr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styleId="24">
    <w:name w:val="Body Text 2"/>
    <w:basedOn w:val="a"/>
    <w:link w:val="25"/>
    <w:uiPriority w:val="99"/>
    <w:unhideWhenUsed/>
    <w:rsid w:val="00D05F3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D05F3F"/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1"/>
    <w:rsid w:val="00D05F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5F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1">
    <w:name w:val="Знак Знак3"/>
    <w:basedOn w:val="a"/>
    <w:rsid w:val="00D05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ite-pagename1">
    <w:name w:val="site-pagename1"/>
    <w:rsid w:val="00D05F3F"/>
    <w:rPr>
      <w:vanish w:val="0"/>
      <w:webHidden w:val="0"/>
      <w:sz w:val="38"/>
      <w:szCs w:val="38"/>
      <w:specVanish w:val="0"/>
    </w:rPr>
  </w:style>
  <w:style w:type="character" w:styleId="af6">
    <w:name w:val="Strong"/>
    <w:uiPriority w:val="22"/>
    <w:qFormat/>
    <w:rsid w:val="00D05F3F"/>
    <w:rPr>
      <w:b/>
      <w:bCs/>
    </w:rPr>
  </w:style>
  <w:style w:type="character" w:customStyle="1" w:styleId="prod1">
    <w:name w:val="prod1"/>
    <w:rsid w:val="00D05F3F"/>
    <w:rPr>
      <w:color w:val="545454"/>
      <w:sz w:val="17"/>
      <w:szCs w:val="17"/>
    </w:rPr>
  </w:style>
  <w:style w:type="character" w:customStyle="1" w:styleId="boldblue">
    <w:name w:val="bold_blue"/>
    <w:basedOn w:val="a0"/>
    <w:rsid w:val="00D05F3F"/>
  </w:style>
  <w:style w:type="character" w:customStyle="1" w:styleId="zagol1">
    <w:name w:val="zagol1"/>
    <w:rsid w:val="00D05F3F"/>
    <w:rPr>
      <w:rFonts w:ascii="Arial" w:hAnsi="Arial" w:cs="Arial" w:hint="default"/>
      <w:b/>
      <w:bCs/>
      <w:color w:val="336666"/>
      <w:sz w:val="22"/>
      <w:szCs w:val="22"/>
    </w:rPr>
  </w:style>
  <w:style w:type="character" w:customStyle="1" w:styleId="41">
    <w:name w:val="Заголовок №4_"/>
    <w:link w:val="42"/>
    <w:rsid w:val="00D05F3F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D05F3F"/>
    <w:pPr>
      <w:widowControl w:val="0"/>
      <w:shd w:val="clear" w:color="auto" w:fill="FFFFFF"/>
      <w:spacing w:before="300" w:after="300" w:line="365" w:lineRule="exact"/>
      <w:outlineLvl w:val="3"/>
    </w:pPr>
    <w:rPr>
      <w:rFonts w:ascii="Times New Roman" w:eastAsiaTheme="minorHAnsi" w:hAnsi="Times New Roman" w:cstheme="minorBidi"/>
      <w:spacing w:val="1"/>
      <w:sz w:val="25"/>
      <w:szCs w:val="25"/>
      <w:lang w:eastAsia="en-US"/>
    </w:rPr>
  </w:style>
  <w:style w:type="character" w:customStyle="1" w:styleId="af7">
    <w:name w:val="Основной текст + Полужирный"/>
    <w:rsid w:val="00D05F3F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customStyle="1" w:styleId="SegoeUI">
    <w:name w:val="Основной текст + Segoe UI"/>
    <w:aliases w:val="10 pt,Интервал 1 pt"/>
    <w:rsid w:val="00D05F3F"/>
    <w:rPr>
      <w:rFonts w:ascii="Segoe UI" w:hAnsi="Segoe UI" w:cs="Segoe UI"/>
      <w:spacing w:val="26"/>
      <w:sz w:val="20"/>
      <w:szCs w:val="20"/>
      <w:u w:val="none"/>
    </w:rPr>
  </w:style>
  <w:style w:type="character" w:customStyle="1" w:styleId="11">
    <w:name w:val="Заголовок №1_"/>
    <w:link w:val="12"/>
    <w:rsid w:val="00D05F3F"/>
    <w:rPr>
      <w:rFonts w:ascii="Times New Roman" w:hAnsi="Times New Roman"/>
      <w:b/>
      <w:bCs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D05F3F"/>
    <w:pPr>
      <w:widowControl w:val="0"/>
      <w:shd w:val="clear" w:color="auto" w:fill="FFFFFF"/>
      <w:spacing w:after="120" w:line="552" w:lineRule="exact"/>
      <w:jc w:val="both"/>
      <w:outlineLvl w:val="0"/>
    </w:pPr>
    <w:rPr>
      <w:rFonts w:ascii="Times New Roman" w:eastAsiaTheme="minorHAnsi" w:hAnsi="Times New Roman" w:cstheme="minorBidi"/>
      <w:b/>
      <w:bCs/>
      <w:sz w:val="44"/>
      <w:szCs w:val="44"/>
      <w:lang w:eastAsia="en-US"/>
    </w:rPr>
  </w:style>
  <w:style w:type="character" w:customStyle="1" w:styleId="26">
    <w:name w:val="Заголовок №2_"/>
    <w:link w:val="27"/>
    <w:rsid w:val="00D05F3F"/>
    <w:rPr>
      <w:rFonts w:ascii="Times New Roman" w:hAnsi="Times New Roman"/>
      <w:b/>
      <w:bCs/>
      <w:spacing w:val="2"/>
      <w:sz w:val="33"/>
      <w:szCs w:val="33"/>
      <w:shd w:val="clear" w:color="auto" w:fill="FFFFFF"/>
    </w:rPr>
  </w:style>
  <w:style w:type="paragraph" w:customStyle="1" w:styleId="27">
    <w:name w:val="Заголовок №2"/>
    <w:basedOn w:val="a"/>
    <w:link w:val="26"/>
    <w:rsid w:val="00D05F3F"/>
    <w:pPr>
      <w:widowControl w:val="0"/>
      <w:shd w:val="clear" w:color="auto" w:fill="FFFFFF"/>
      <w:spacing w:before="120" w:after="360" w:line="240" w:lineRule="atLeast"/>
      <w:outlineLvl w:val="1"/>
    </w:pPr>
    <w:rPr>
      <w:rFonts w:ascii="Times New Roman" w:eastAsiaTheme="minorHAnsi" w:hAnsi="Times New Roman" w:cstheme="minorBidi"/>
      <w:b/>
      <w:bCs/>
      <w:spacing w:val="2"/>
      <w:sz w:val="33"/>
      <w:szCs w:val="33"/>
      <w:lang w:eastAsia="en-US"/>
    </w:rPr>
  </w:style>
  <w:style w:type="character" w:customStyle="1" w:styleId="13">
    <w:name w:val="Основной текст + Полужирный1"/>
    <w:rsid w:val="00D05F3F"/>
    <w:rPr>
      <w:rFonts w:ascii="Times New Roman" w:hAnsi="Times New Roman" w:cs="Times New Roman"/>
      <w:b/>
      <w:bCs/>
      <w:spacing w:val="1"/>
      <w:sz w:val="22"/>
      <w:szCs w:val="22"/>
      <w:u w:val="none"/>
      <w:lang w:val="en-US" w:eastAsia="en-US"/>
    </w:rPr>
  </w:style>
  <w:style w:type="character" w:customStyle="1" w:styleId="28">
    <w:name w:val="Основной текст (2)_"/>
    <w:link w:val="29"/>
    <w:rsid w:val="00D05F3F"/>
    <w:rPr>
      <w:rFonts w:ascii="Times New Roman" w:hAnsi="Times New Roman"/>
      <w:b/>
      <w:bCs/>
      <w:spacing w:val="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05F3F"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  <w:spacing w:val="1"/>
      <w:lang w:eastAsia="en-US"/>
    </w:rPr>
  </w:style>
  <w:style w:type="character" w:customStyle="1" w:styleId="10pt">
    <w:name w:val="Основной текст + 10 pt"/>
    <w:aliases w:val="Интервал 0 pt1"/>
    <w:rsid w:val="00D05F3F"/>
    <w:rPr>
      <w:rFonts w:ascii="Times New Roman" w:hAnsi="Times New Roman" w:cs="Times New Roman"/>
      <w:spacing w:val="9"/>
      <w:sz w:val="20"/>
      <w:szCs w:val="20"/>
      <w:u w:val="none"/>
    </w:rPr>
  </w:style>
  <w:style w:type="character" w:customStyle="1" w:styleId="af8">
    <w:name w:val="Подпись к таблице_"/>
    <w:link w:val="af9"/>
    <w:rsid w:val="00D05F3F"/>
    <w:rPr>
      <w:rFonts w:ascii="Times New Roman" w:hAnsi="Times New Roman"/>
      <w:b/>
      <w:bCs/>
      <w:spacing w:val="1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D05F3F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pacing w:val="1"/>
      <w:lang w:eastAsia="en-US"/>
    </w:rPr>
  </w:style>
  <w:style w:type="paragraph" w:customStyle="1" w:styleId="content1">
    <w:name w:val="content1"/>
    <w:basedOn w:val="a"/>
    <w:rsid w:val="00D05F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ign-center">
    <w:name w:val="align-center"/>
    <w:basedOn w:val="a"/>
    <w:rsid w:val="00D05F3F"/>
    <w:pPr>
      <w:spacing w:after="223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-3">
    <w:name w:val="Пункт-3"/>
    <w:basedOn w:val="a"/>
    <w:rsid w:val="00D05F3F"/>
    <w:pPr>
      <w:tabs>
        <w:tab w:val="left" w:pos="1701"/>
        <w:tab w:val="num" w:pos="1844"/>
      </w:tabs>
      <w:spacing w:after="0" w:line="288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styleId="HTML">
    <w:name w:val="HTML Preformatted"/>
    <w:basedOn w:val="a"/>
    <w:link w:val="HTML0"/>
    <w:rsid w:val="00D05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F3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D05F3F"/>
  </w:style>
  <w:style w:type="paragraph" w:styleId="afa">
    <w:name w:val="header"/>
    <w:basedOn w:val="a"/>
    <w:link w:val="afb"/>
    <w:uiPriority w:val="99"/>
    <w:unhideWhenUsed/>
    <w:rsid w:val="00D05F3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D05F3F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d"/>
    <w:uiPriority w:val="99"/>
    <w:unhideWhenUsed/>
    <w:rsid w:val="00D05F3F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D05F3F"/>
    <w:rPr>
      <w:rFonts w:ascii="Calibri" w:eastAsia="Times New Roman" w:hAnsi="Calibri" w:cs="Times New Roman"/>
      <w:lang w:eastAsia="ru-RU"/>
    </w:rPr>
  </w:style>
  <w:style w:type="paragraph" w:customStyle="1" w:styleId="32">
    <w:name w:val="Основной текст3"/>
    <w:basedOn w:val="a"/>
    <w:uiPriority w:val="99"/>
    <w:rsid w:val="00D05F3F"/>
    <w:pPr>
      <w:widowControl w:val="0"/>
      <w:shd w:val="clear" w:color="auto" w:fill="FFFFFF"/>
      <w:spacing w:before="420" w:after="0" w:line="479" w:lineRule="exact"/>
      <w:ind w:hanging="360"/>
      <w:jc w:val="both"/>
    </w:pPr>
    <w:rPr>
      <w:rFonts w:ascii="Times New Roman" w:hAnsi="Times New Roman"/>
      <w:spacing w:val="6"/>
      <w:sz w:val="20"/>
      <w:szCs w:val="20"/>
    </w:rPr>
  </w:style>
  <w:style w:type="paragraph" w:customStyle="1" w:styleId="afe">
    <w:name w:val="текст"/>
    <w:rsid w:val="00D05F3F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character" w:customStyle="1" w:styleId="footercopy">
    <w:name w:val="footercopy"/>
    <w:basedOn w:val="a0"/>
    <w:rsid w:val="00D05F3F"/>
  </w:style>
  <w:style w:type="character" w:styleId="aff">
    <w:name w:val="annotation reference"/>
    <w:basedOn w:val="a0"/>
    <w:uiPriority w:val="99"/>
    <w:rsid w:val="00D05F3F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rsid w:val="00D05F3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D05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-text-lowcase">
    <w:name w:val="i-text-lowcase"/>
    <w:basedOn w:val="a0"/>
    <w:rsid w:val="00D05F3F"/>
  </w:style>
  <w:style w:type="character" w:customStyle="1" w:styleId="apple-converted-space">
    <w:name w:val="apple-converted-space"/>
    <w:basedOn w:val="a0"/>
    <w:rsid w:val="00D05F3F"/>
  </w:style>
  <w:style w:type="paragraph" w:styleId="aff2">
    <w:name w:val="Date"/>
    <w:basedOn w:val="a"/>
    <w:next w:val="a"/>
    <w:link w:val="aff3"/>
    <w:rsid w:val="00D05F3F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3">
    <w:name w:val="Дата Знак"/>
    <w:basedOn w:val="a0"/>
    <w:link w:val="aff2"/>
    <w:rsid w:val="00D05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D05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D05F3F"/>
    <w:pPr>
      <w:spacing w:after="200"/>
    </w:pPr>
    <w:rPr>
      <w:rFonts w:ascii="Calibri" w:hAnsi="Calibri"/>
      <w:b/>
      <w:bCs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D05F3F"/>
    <w:rPr>
      <w:rFonts w:ascii="Calibri" w:hAnsi="Calibri"/>
      <w:b/>
      <w:bCs/>
    </w:rPr>
  </w:style>
  <w:style w:type="paragraph" w:styleId="aff6">
    <w:name w:val="Body Text Indent"/>
    <w:basedOn w:val="a"/>
    <w:link w:val="aff7"/>
    <w:uiPriority w:val="99"/>
    <w:semiHidden/>
    <w:unhideWhenUsed/>
    <w:rsid w:val="00940E87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ff7">
    <w:name w:val="Основной текст с отступом Знак"/>
    <w:basedOn w:val="a0"/>
    <w:link w:val="aff6"/>
    <w:uiPriority w:val="99"/>
    <w:semiHidden/>
    <w:rsid w:val="00940E87"/>
    <w:rPr>
      <w:rFonts w:eastAsiaTheme="minorEastAsia"/>
      <w:lang w:eastAsia="ru-RU"/>
    </w:rPr>
  </w:style>
  <w:style w:type="paragraph" w:customStyle="1" w:styleId="ConsNormal">
    <w:name w:val="ConsNormal"/>
    <w:rsid w:val="00940E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KiselevDN</dc:creator>
  <cp:lastModifiedBy>KapatsMV</cp:lastModifiedBy>
  <cp:revision>6</cp:revision>
  <dcterms:created xsi:type="dcterms:W3CDTF">2019-02-13T11:44:00Z</dcterms:created>
  <dcterms:modified xsi:type="dcterms:W3CDTF">2019-02-20T06:02:00Z</dcterms:modified>
</cp:coreProperties>
</file>