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6A" w:rsidRPr="00067E20" w:rsidRDefault="00F17A6A" w:rsidP="00F17A6A">
      <w:pPr>
        <w:jc w:val="center"/>
        <w:rPr>
          <w:rStyle w:val="a3"/>
        </w:rPr>
      </w:pPr>
      <w:r w:rsidRPr="00067E20">
        <w:rPr>
          <w:rStyle w:val="a3"/>
        </w:rPr>
        <w:t>ДОГОВОР №______</w:t>
      </w:r>
    </w:p>
    <w:p w:rsidR="00F17A6A" w:rsidRPr="00776BB2" w:rsidRDefault="00F17A6A" w:rsidP="00776BB2">
      <w:pPr>
        <w:spacing w:after="60"/>
        <w:jc w:val="center"/>
        <w:rPr>
          <w:b/>
        </w:rPr>
      </w:pPr>
      <w:r w:rsidRPr="00067E20">
        <w:rPr>
          <w:b/>
        </w:rPr>
        <w:t xml:space="preserve">на оказание консультационных услуг </w:t>
      </w:r>
    </w:p>
    <w:p w:rsidR="00F17A6A" w:rsidRPr="00067E20" w:rsidRDefault="00F17A6A" w:rsidP="00F17A6A">
      <w:r w:rsidRPr="00067E20">
        <w:t xml:space="preserve"> г. Ханты-Ма</w:t>
      </w:r>
      <w:r w:rsidR="0020189C">
        <w:t>нсийск</w:t>
      </w:r>
      <w:r w:rsidR="0020189C">
        <w:tab/>
      </w:r>
      <w:r w:rsidR="0020189C">
        <w:tab/>
      </w:r>
      <w:r w:rsidR="0020189C">
        <w:tab/>
      </w:r>
      <w:r w:rsidR="0020189C">
        <w:tab/>
      </w:r>
      <w:r w:rsidR="0020189C">
        <w:tab/>
      </w:r>
      <w:r w:rsidR="0020189C">
        <w:tab/>
      </w:r>
      <w:r w:rsidR="0020189C">
        <w:tab/>
        <w:t xml:space="preserve">«   </w:t>
      </w:r>
      <w:r w:rsidR="00615096">
        <w:t xml:space="preserve">» </w:t>
      </w:r>
      <w:r w:rsidR="0020189C">
        <w:t>______2019</w:t>
      </w:r>
      <w:r w:rsidRPr="00067E20">
        <w:t xml:space="preserve"> г. </w:t>
      </w:r>
    </w:p>
    <w:p w:rsidR="00F17A6A" w:rsidRPr="00067E20" w:rsidRDefault="00F17A6A" w:rsidP="00F17A6A"/>
    <w:p w:rsidR="00F17A6A" w:rsidRPr="00067E20" w:rsidRDefault="00F17A6A" w:rsidP="00F17A6A">
      <w:pPr>
        <w:jc w:val="both"/>
      </w:pPr>
      <w:r w:rsidRPr="00067E20">
        <w:t xml:space="preserve">АО «Ипотечное агентство Югры», именуемое в дальнейшем «Заказчик», в лице </w:t>
      </w:r>
      <w:r w:rsidR="00471680">
        <w:t xml:space="preserve">директора по реализации жилищной программы </w:t>
      </w:r>
      <w:proofErr w:type="spellStart"/>
      <w:r w:rsidR="00471680">
        <w:t>Исмаиловой</w:t>
      </w:r>
      <w:proofErr w:type="spellEnd"/>
      <w:r w:rsidR="00471680">
        <w:t xml:space="preserve"> </w:t>
      </w:r>
      <w:proofErr w:type="spellStart"/>
      <w:r w:rsidR="00471680">
        <w:t>Асият</w:t>
      </w:r>
      <w:proofErr w:type="spellEnd"/>
      <w:r w:rsidR="00471680">
        <w:t xml:space="preserve"> </w:t>
      </w:r>
      <w:proofErr w:type="spellStart"/>
      <w:r w:rsidR="00471680">
        <w:t>Курбаналиевны</w:t>
      </w:r>
      <w:proofErr w:type="spellEnd"/>
      <w:r w:rsidR="00471680">
        <w:t xml:space="preserve">, </w:t>
      </w:r>
      <w:proofErr w:type="spellStart"/>
      <w:r w:rsidR="00471680">
        <w:t>дествующей</w:t>
      </w:r>
      <w:proofErr w:type="spellEnd"/>
      <w:r w:rsidR="00471680">
        <w:t xml:space="preserve"> на основании Доверенности №5 от 24.01.2019 г.</w:t>
      </w:r>
      <w:r>
        <w:t>, с одной стороны и Индивидуальный предприниматель</w:t>
      </w:r>
      <w:r w:rsidRPr="00067E20">
        <w:t xml:space="preserve"> Кузнецов Юрий Сергеевич именуемый в дальнейшем «</w:t>
      </w:r>
      <w:r w:rsidRPr="00067E20">
        <w:rPr>
          <w:b/>
        </w:rPr>
        <w:t>Исполнитель»</w:t>
      </w:r>
      <w:r w:rsidRPr="00067E20">
        <w:t>, с другой стороны, заключили настоящий договор  (далее – «Договор») о нижеследующем:</w:t>
      </w:r>
    </w:p>
    <w:p w:rsidR="00F17A6A" w:rsidRPr="00067E20" w:rsidRDefault="00F17A6A" w:rsidP="00F17A6A">
      <w:pPr>
        <w:jc w:val="both"/>
      </w:pPr>
    </w:p>
    <w:p w:rsidR="00F17A6A" w:rsidRPr="00067E20" w:rsidRDefault="00F17A6A" w:rsidP="00F17A6A">
      <w:pPr>
        <w:jc w:val="center"/>
        <w:rPr>
          <w:rStyle w:val="a3"/>
        </w:rPr>
      </w:pPr>
      <w:r w:rsidRPr="00067E20">
        <w:rPr>
          <w:rStyle w:val="a3"/>
        </w:rPr>
        <w:t>1. Предмет договора</w:t>
      </w:r>
    </w:p>
    <w:p w:rsidR="00F17A6A" w:rsidRPr="00067E20" w:rsidRDefault="00F17A6A" w:rsidP="00F17A6A">
      <w:pPr>
        <w:jc w:val="center"/>
      </w:pPr>
      <w:r w:rsidRPr="00067E20">
        <w:t> </w:t>
      </w:r>
    </w:p>
    <w:p w:rsidR="00F17A6A" w:rsidRPr="00067E20" w:rsidRDefault="00F17A6A" w:rsidP="00F17A6A">
      <w:pPr>
        <w:jc w:val="both"/>
      </w:pPr>
      <w:r w:rsidRPr="00067E20">
        <w:t xml:space="preserve">1.1. </w:t>
      </w:r>
      <w:r w:rsidRPr="00067E20">
        <w:rPr>
          <w:rStyle w:val="a3"/>
        </w:rPr>
        <w:t>Исполнитель</w:t>
      </w:r>
      <w:r w:rsidRPr="00067E20">
        <w:t xml:space="preserve"> принимает на себя обязательство оказывать </w:t>
      </w:r>
      <w:r w:rsidRPr="00067E20">
        <w:rPr>
          <w:b/>
        </w:rPr>
        <w:t xml:space="preserve">Заказчику </w:t>
      </w:r>
      <w:r w:rsidRPr="00067E20">
        <w:t xml:space="preserve">следующие </w:t>
      </w:r>
      <w:r w:rsidRPr="00067E20">
        <w:rPr>
          <w:b/>
        </w:rPr>
        <w:t xml:space="preserve"> </w:t>
      </w:r>
      <w:r w:rsidRPr="00067E20">
        <w:t>услуги:</w:t>
      </w:r>
    </w:p>
    <w:p w:rsidR="00F17A6A" w:rsidRPr="00067E20" w:rsidRDefault="00F17A6A" w:rsidP="00F17A6A">
      <w:pPr>
        <w:jc w:val="both"/>
        <w:rPr>
          <w:b/>
        </w:rPr>
      </w:pPr>
      <w:r w:rsidRPr="00067E20">
        <w:t xml:space="preserve"> - проведение индивидуального консультирования в </w:t>
      </w:r>
      <w:proofErr w:type="gramStart"/>
      <w:r w:rsidRPr="00067E20">
        <w:t>формате</w:t>
      </w:r>
      <w:proofErr w:type="gramEnd"/>
      <w:r w:rsidRPr="00067E20">
        <w:t xml:space="preserve"> коучинга (далее - «индивидуального коучинга») для работников Заказчика (далее – клиенты) </w:t>
      </w:r>
      <w:r w:rsidR="005E472F">
        <w:t>в сроки согласно графику (Приложение 2 к настоящему договору)</w:t>
      </w:r>
      <w:r w:rsidRPr="00067E20">
        <w:t xml:space="preserve"> </w:t>
      </w:r>
      <w:r>
        <w:t xml:space="preserve">По настоящему договору </w:t>
      </w:r>
      <w:r>
        <w:rPr>
          <w:b/>
        </w:rPr>
        <w:t>Исполнитель</w:t>
      </w:r>
      <w:r>
        <w:t xml:space="preserve"> обязуется провести </w:t>
      </w:r>
      <w:r w:rsidR="00DD659E">
        <w:rPr>
          <w:i/>
        </w:rPr>
        <w:t>250</w:t>
      </w:r>
      <w:r w:rsidRPr="00F17A6A">
        <w:rPr>
          <w:i/>
        </w:rPr>
        <w:t xml:space="preserve"> </w:t>
      </w:r>
      <w:proofErr w:type="spellStart"/>
      <w:r w:rsidRPr="00F17A6A">
        <w:rPr>
          <w:i/>
        </w:rPr>
        <w:t>коуч-сессий</w:t>
      </w:r>
      <w:proofErr w:type="spellEnd"/>
      <w:r>
        <w:t xml:space="preserve"> с клиентами. Список клиентов для проведения коучинга предоставляется </w:t>
      </w:r>
      <w:r>
        <w:rPr>
          <w:b/>
        </w:rPr>
        <w:t>Исполнителю Заказчиком.</w:t>
      </w:r>
    </w:p>
    <w:p w:rsidR="00F17A6A" w:rsidRDefault="00F17A6A" w:rsidP="00F17A6A">
      <w:pPr>
        <w:jc w:val="both"/>
        <w:rPr>
          <w:color w:val="333333"/>
        </w:rPr>
      </w:pPr>
      <w:r w:rsidRPr="00067E20">
        <w:t xml:space="preserve">1.2. </w:t>
      </w:r>
      <w:r w:rsidRPr="00067E20">
        <w:rPr>
          <w:b/>
        </w:rPr>
        <w:t>Заказчик</w:t>
      </w:r>
      <w:r w:rsidRPr="00067E20">
        <w:t xml:space="preserve"> обязуется оплачивать услуги </w:t>
      </w:r>
      <w:r w:rsidRPr="00067E20">
        <w:rPr>
          <w:rStyle w:val="a3"/>
        </w:rPr>
        <w:t>Исполнителя</w:t>
      </w:r>
      <w:r w:rsidRPr="00067E20">
        <w:t xml:space="preserve"> в порядке и на условиях, предусмотренных настоящим</w:t>
      </w:r>
      <w:r>
        <w:rPr>
          <w:color w:val="333333"/>
        </w:rPr>
        <w:t xml:space="preserve"> Договором.</w:t>
      </w:r>
    </w:p>
    <w:p w:rsidR="00F17A6A" w:rsidRDefault="00F17A6A" w:rsidP="00F17A6A">
      <w:pPr>
        <w:pStyle w:val="a5"/>
        <w:spacing w:after="60"/>
        <w:rPr>
          <w:szCs w:val="24"/>
        </w:rPr>
      </w:pPr>
      <w:r>
        <w:rPr>
          <w:color w:val="333333"/>
        </w:rPr>
        <w:t xml:space="preserve">1.3. </w:t>
      </w:r>
      <w:r>
        <w:rPr>
          <w:b/>
          <w:szCs w:val="24"/>
        </w:rPr>
        <w:t>Исполнитель</w:t>
      </w:r>
      <w:r>
        <w:rPr>
          <w:szCs w:val="24"/>
        </w:rPr>
        <w:t xml:space="preserve"> предоставляет Клиентам услуги </w:t>
      </w:r>
      <w:proofErr w:type="gramStart"/>
      <w:r>
        <w:rPr>
          <w:szCs w:val="24"/>
        </w:rPr>
        <w:t>индивидуального</w:t>
      </w:r>
      <w:proofErr w:type="gramEnd"/>
      <w:r>
        <w:rPr>
          <w:szCs w:val="24"/>
        </w:rPr>
        <w:t xml:space="preserve"> коучинга в соответствие с определением Международной Федерации </w:t>
      </w:r>
      <w:proofErr w:type="spellStart"/>
      <w:r>
        <w:rPr>
          <w:szCs w:val="24"/>
        </w:rPr>
        <w:t>Коучей</w:t>
      </w:r>
      <w:proofErr w:type="spellEnd"/>
      <w:r>
        <w:rPr>
          <w:szCs w:val="24"/>
        </w:rPr>
        <w:t xml:space="preserve"> (Приложение 1).  </w:t>
      </w:r>
    </w:p>
    <w:p w:rsidR="00F17A6A" w:rsidRDefault="00F17A6A" w:rsidP="00F17A6A">
      <w:pPr>
        <w:pStyle w:val="a5"/>
        <w:spacing w:after="60"/>
        <w:rPr>
          <w:szCs w:val="24"/>
        </w:rPr>
      </w:pPr>
      <w:r>
        <w:rPr>
          <w:szCs w:val="24"/>
        </w:rPr>
        <w:t xml:space="preserve">1.3.1. Настоящий договор относится к  конкретным личным проектам, достижению успеха в </w:t>
      </w:r>
      <w:proofErr w:type="gramStart"/>
      <w:r>
        <w:rPr>
          <w:szCs w:val="24"/>
        </w:rPr>
        <w:t>бизнесе</w:t>
      </w:r>
      <w:proofErr w:type="gramEnd"/>
      <w:r>
        <w:rPr>
          <w:szCs w:val="24"/>
        </w:rPr>
        <w:t xml:space="preserve">, или общим условиям жизни Клиентов и их профессиональной самореализации. </w:t>
      </w:r>
      <w:r w:rsidRPr="00F17A6A">
        <w:rPr>
          <w:i/>
          <w:szCs w:val="24"/>
        </w:rPr>
        <w:t>В том числе: Развитие лидерских качеств; Выстраивание коммуникаций в структурных подразделениях; Выстраивание взаимодействия между структурными подразделениями организации; Повышение личной эффективности и эффективности организации в целом; Развития корпоративной культуры направленной на приверженность сотрудников организации и её целям.</w:t>
      </w:r>
      <w:r>
        <w:rPr>
          <w:szCs w:val="24"/>
        </w:rPr>
        <w:t xml:space="preserve"> </w:t>
      </w:r>
    </w:p>
    <w:p w:rsidR="00F17A6A" w:rsidRDefault="00F17A6A" w:rsidP="00F17A6A">
      <w:pPr>
        <w:pStyle w:val="a5"/>
        <w:spacing w:after="60"/>
        <w:rPr>
          <w:szCs w:val="24"/>
        </w:rPr>
      </w:pPr>
      <w:r>
        <w:rPr>
          <w:szCs w:val="24"/>
        </w:rPr>
        <w:t xml:space="preserve">1.3.2. Другие услуги </w:t>
      </w:r>
      <w:r>
        <w:rPr>
          <w:b/>
          <w:szCs w:val="24"/>
        </w:rPr>
        <w:t>Исполнителя</w:t>
      </w:r>
      <w:r>
        <w:rPr>
          <w:szCs w:val="24"/>
        </w:rPr>
        <w:t xml:space="preserve">  в рамках настоящего договора могут включать: предоставление информации в контексте процесса коучингового обучения, а также обращение с просьбами, домашними заданиями, усиливающих Клиентов и повышающих их эффективность. </w:t>
      </w:r>
    </w:p>
    <w:p w:rsidR="00F17A6A" w:rsidRPr="00067E20" w:rsidRDefault="00F17A6A" w:rsidP="00F17A6A">
      <w:pPr>
        <w:pStyle w:val="a5"/>
        <w:spacing w:after="60"/>
        <w:rPr>
          <w:szCs w:val="24"/>
        </w:rPr>
      </w:pPr>
      <w:r>
        <w:rPr>
          <w:szCs w:val="24"/>
        </w:rPr>
        <w:t xml:space="preserve">1.3.3. В </w:t>
      </w:r>
      <w:r w:rsidRPr="00067E20">
        <w:rPr>
          <w:szCs w:val="24"/>
        </w:rPr>
        <w:t xml:space="preserve">течение всех рабочих отношений </w:t>
      </w:r>
      <w:r w:rsidRPr="00067E20">
        <w:rPr>
          <w:b/>
          <w:szCs w:val="24"/>
        </w:rPr>
        <w:t>Исполнитель</w:t>
      </w:r>
      <w:r w:rsidRPr="00067E20">
        <w:rPr>
          <w:szCs w:val="24"/>
        </w:rPr>
        <w:t xml:space="preserve"> вовлечен в непосредственные личные разговоры (сессии) с Клиентами</w:t>
      </w:r>
      <w:r w:rsidRPr="00067E20">
        <w:rPr>
          <w:b/>
          <w:szCs w:val="24"/>
        </w:rPr>
        <w:t xml:space="preserve">, </w:t>
      </w:r>
      <w:r w:rsidRPr="00067E20">
        <w:rPr>
          <w:szCs w:val="24"/>
        </w:rPr>
        <w:t>в ходе которых</w:t>
      </w:r>
      <w:r w:rsidRPr="00067E20">
        <w:rPr>
          <w:b/>
          <w:szCs w:val="24"/>
        </w:rPr>
        <w:t xml:space="preserve"> Исполнитель </w:t>
      </w:r>
      <w:r w:rsidRPr="00067E20">
        <w:rPr>
          <w:szCs w:val="24"/>
        </w:rPr>
        <w:t xml:space="preserve">действует исключительно в интересах Клиента.  </w:t>
      </w:r>
    </w:p>
    <w:p w:rsidR="00F17A6A" w:rsidRPr="00067E20" w:rsidRDefault="00F17A6A" w:rsidP="00F17A6A">
      <w:pPr>
        <w:jc w:val="both"/>
      </w:pPr>
    </w:p>
    <w:p w:rsidR="00F17A6A" w:rsidRPr="00067E20" w:rsidRDefault="00F17A6A" w:rsidP="00F12F89">
      <w:pPr>
        <w:jc w:val="center"/>
        <w:rPr>
          <w:rStyle w:val="a3"/>
        </w:rPr>
      </w:pPr>
      <w:r w:rsidRPr="00067E20">
        <w:rPr>
          <w:rStyle w:val="a3"/>
        </w:rPr>
        <w:t>2. Обязанности Сторон</w:t>
      </w:r>
    </w:p>
    <w:p w:rsidR="00F17A6A" w:rsidRPr="00067E20" w:rsidRDefault="00F17A6A" w:rsidP="00F17A6A">
      <w:pPr>
        <w:jc w:val="center"/>
      </w:pPr>
    </w:p>
    <w:p w:rsidR="00F17A6A" w:rsidRPr="00067E20" w:rsidRDefault="00F17A6A" w:rsidP="00F17A6A">
      <w:pPr>
        <w:jc w:val="both"/>
        <w:rPr>
          <w:rStyle w:val="a3"/>
        </w:rPr>
      </w:pPr>
      <w:r w:rsidRPr="00067E20">
        <w:rPr>
          <w:rStyle w:val="a3"/>
        </w:rPr>
        <w:t>2.1. Исполнитель обязуется:</w:t>
      </w:r>
    </w:p>
    <w:p w:rsidR="00F17A6A" w:rsidRPr="00067E20" w:rsidRDefault="00F17A6A" w:rsidP="00F17A6A">
      <w:pPr>
        <w:jc w:val="both"/>
      </w:pPr>
      <w:r w:rsidRPr="00067E20">
        <w:t>2.1.1.</w:t>
      </w:r>
      <w:r w:rsidRPr="00067E20">
        <w:rPr>
          <w:rStyle w:val="a3"/>
        </w:rPr>
        <w:t xml:space="preserve"> </w:t>
      </w:r>
      <w:r w:rsidRPr="00067E20">
        <w:t xml:space="preserve">Согласовать с </w:t>
      </w:r>
      <w:r w:rsidRPr="00067E20">
        <w:rPr>
          <w:rStyle w:val="a3"/>
        </w:rPr>
        <w:t>Заказчиком</w:t>
      </w:r>
      <w:r w:rsidRPr="00067E20">
        <w:t xml:space="preserve"> стоимость услуги, формат её предоставления, а также график проведения сессий коучинга (Приложение 2) .</w:t>
      </w:r>
    </w:p>
    <w:p w:rsidR="00F17A6A" w:rsidRPr="00067E20" w:rsidRDefault="00F17A6A" w:rsidP="00F17A6A">
      <w:pPr>
        <w:jc w:val="both"/>
      </w:pPr>
      <w:r w:rsidRPr="00067E20">
        <w:t xml:space="preserve">2.1.2. Проинформировать </w:t>
      </w:r>
      <w:r w:rsidRPr="00067E20">
        <w:rPr>
          <w:rStyle w:val="a3"/>
        </w:rPr>
        <w:t>Заказчика</w:t>
      </w:r>
      <w:r w:rsidRPr="00067E20">
        <w:t xml:space="preserve"> и клиентов об условиях, обеспечивающих эффективность индивидуального коучинга.</w:t>
      </w:r>
    </w:p>
    <w:p w:rsidR="00F17A6A" w:rsidRPr="00067E20" w:rsidRDefault="00F17A6A" w:rsidP="00F17A6A">
      <w:pPr>
        <w:jc w:val="both"/>
      </w:pPr>
      <w:r w:rsidRPr="00067E20">
        <w:t xml:space="preserve">2.1.3. Предоставлять </w:t>
      </w:r>
      <w:r w:rsidRPr="00067E20">
        <w:rPr>
          <w:rStyle w:val="a3"/>
        </w:rPr>
        <w:t xml:space="preserve">Заказчику </w:t>
      </w:r>
      <w:r w:rsidRPr="00067E20">
        <w:t xml:space="preserve">услуги точно в соответствии с графиком проведения сессий коучинга, а также предоставить необходимую поддержку и предоставление качественной обратной связи по телефону и по </w:t>
      </w:r>
      <w:r w:rsidRPr="00067E20">
        <w:rPr>
          <w:lang w:val="en-US"/>
        </w:rPr>
        <w:t>e</w:t>
      </w:r>
      <w:r w:rsidRPr="00067E20">
        <w:t>-</w:t>
      </w:r>
      <w:r w:rsidRPr="00067E20">
        <w:rPr>
          <w:lang w:val="en-US"/>
        </w:rPr>
        <w:t>mail</w:t>
      </w:r>
      <w:r w:rsidRPr="00067E20">
        <w:t xml:space="preserve"> между сессиями.</w:t>
      </w:r>
    </w:p>
    <w:p w:rsidR="00F17A6A" w:rsidRPr="00067E20" w:rsidRDefault="00F17A6A" w:rsidP="00F17A6A">
      <w:pPr>
        <w:jc w:val="both"/>
      </w:pPr>
      <w:r w:rsidRPr="00067E20">
        <w:t>2.1.4. Соблюдать конфиденциальность.</w:t>
      </w:r>
    </w:p>
    <w:p w:rsidR="00F17A6A" w:rsidRPr="00067E20" w:rsidRDefault="00F17A6A" w:rsidP="00F17A6A">
      <w:pPr>
        <w:jc w:val="both"/>
      </w:pPr>
    </w:p>
    <w:p w:rsidR="00F17A6A" w:rsidRPr="00067E20" w:rsidRDefault="00F17A6A" w:rsidP="00F17A6A">
      <w:pPr>
        <w:jc w:val="both"/>
        <w:rPr>
          <w:rStyle w:val="a3"/>
        </w:rPr>
      </w:pPr>
      <w:r w:rsidRPr="00067E20">
        <w:rPr>
          <w:rStyle w:val="a3"/>
        </w:rPr>
        <w:t>2.2. Заказчик обязуется:</w:t>
      </w:r>
    </w:p>
    <w:p w:rsidR="00F17A6A" w:rsidRPr="00067E20" w:rsidRDefault="00F17A6A" w:rsidP="00F17A6A">
      <w:pPr>
        <w:jc w:val="both"/>
      </w:pPr>
      <w:r w:rsidRPr="00067E20">
        <w:lastRenderedPageBreak/>
        <w:t xml:space="preserve">2.2.1. Своевременно производить оплату услуг </w:t>
      </w:r>
      <w:r w:rsidRPr="00067E20">
        <w:rPr>
          <w:rStyle w:val="a3"/>
        </w:rPr>
        <w:t>Исполнителя</w:t>
      </w:r>
      <w:r w:rsidRPr="00067E20">
        <w:t xml:space="preserve"> на условиях, предусмотренных Статьей 4 настоящего Договора.</w:t>
      </w:r>
    </w:p>
    <w:p w:rsidR="00F17A6A" w:rsidRPr="00067E20" w:rsidRDefault="00F17A6A" w:rsidP="00F17A6A">
      <w:pPr>
        <w:jc w:val="both"/>
      </w:pPr>
      <w:r w:rsidRPr="00067E20">
        <w:t xml:space="preserve">2.2.2. Не передавать используемые во время сессий коучинга рабочие и учебно-методические материалы, являющиеся интеллектуальной собственностью </w:t>
      </w:r>
      <w:r w:rsidRPr="00067E20">
        <w:rPr>
          <w:rStyle w:val="a3"/>
        </w:rPr>
        <w:t>Исполнителя,</w:t>
      </w:r>
      <w:r w:rsidRPr="00067E20">
        <w:t xml:space="preserve"> в пользование третьим лицам на каких бы то ни было условиях.</w:t>
      </w:r>
    </w:p>
    <w:p w:rsidR="00F17A6A" w:rsidRPr="00067E20" w:rsidRDefault="00F17A6A" w:rsidP="00F17A6A">
      <w:pPr>
        <w:jc w:val="both"/>
      </w:pPr>
      <w:r w:rsidRPr="00067E20">
        <w:t>2.2.3. Соблюдать конфиденциальность.</w:t>
      </w:r>
    </w:p>
    <w:p w:rsidR="00F17A6A" w:rsidRPr="00067E20" w:rsidRDefault="00F17A6A" w:rsidP="00F17A6A">
      <w:pPr>
        <w:jc w:val="both"/>
      </w:pPr>
      <w:r w:rsidRPr="00067E20">
        <w:t> </w:t>
      </w:r>
    </w:p>
    <w:p w:rsidR="00F17A6A" w:rsidRPr="00067E20" w:rsidRDefault="00F17A6A" w:rsidP="00F17A6A">
      <w:pPr>
        <w:jc w:val="center"/>
        <w:rPr>
          <w:rStyle w:val="a3"/>
        </w:rPr>
      </w:pPr>
      <w:r w:rsidRPr="00067E20">
        <w:rPr>
          <w:rStyle w:val="a3"/>
        </w:rPr>
        <w:t>3. Права Сторон</w:t>
      </w:r>
    </w:p>
    <w:p w:rsidR="00F17A6A" w:rsidRPr="00067E20" w:rsidRDefault="00F17A6A" w:rsidP="00F17A6A">
      <w:pPr>
        <w:jc w:val="center"/>
      </w:pPr>
      <w:r w:rsidRPr="00067E20">
        <w:t> </w:t>
      </w:r>
    </w:p>
    <w:p w:rsidR="00F17A6A" w:rsidRPr="00067E20" w:rsidRDefault="00F17A6A" w:rsidP="00F17A6A">
      <w:pPr>
        <w:rPr>
          <w:rStyle w:val="a3"/>
        </w:rPr>
      </w:pPr>
      <w:r w:rsidRPr="00067E20">
        <w:rPr>
          <w:rStyle w:val="a3"/>
        </w:rPr>
        <w:t>3.1. Исполнитель имеет право:</w:t>
      </w:r>
    </w:p>
    <w:p w:rsidR="00F17A6A" w:rsidRPr="00067E20" w:rsidRDefault="00F17A6A" w:rsidP="00F17A6A">
      <w:pPr>
        <w:jc w:val="both"/>
      </w:pPr>
      <w:r w:rsidRPr="00067E20">
        <w:t xml:space="preserve">3.1.1. В случае  нарушения </w:t>
      </w:r>
      <w:r w:rsidRPr="00067E20">
        <w:rPr>
          <w:rStyle w:val="a3"/>
        </w:rPr>
        <w:t xml:space="preserve">Заказчиком </w:t>
      </w:r>
      <w:r w:rsidRPr="00067E20">
        <w:t xml:space="preserve">требований п.п. 2.2.1.- 2.2.3. настоящего Договора, </w:t>
      </w:r>
      <w:r w:rsidRPr="00067E20">
        <w:rPr>
          <w:rStyle w:val="a3"/>
        </w:rPr>
        <w:t xml:space="preserve">Исполнитель </w:t>
      </w:r>
      <w:r w:rsidRPr="00067E20">
        <w:t xml:space="preserve">имеет право приостановить или прекратить выполнение своих обязательств по настоящему Договору. </w:t>
      </w:r>
    </w:p>
    <w:p w:rsidR="00F17A6A" w:rsidRPr="00067E20" w:rsidRDefault="00F17A6A" w:rsidP="00F17A6A">
      <w:pPr>
        <w:jc w:val="both"/>
      </w:pPr>
      <w:r w:rsidRPr="00067E20">
        <w:t xml:space="preserve">3.1.2. </w:t>
      </w:r>
      <w:r w:rsidRPr="00067E20">
        <w:rPr>
          <w:rStyle w:val="a3"/>
        </w:rPr>
        <w:t xml:space="preserve">Исполнитель </w:t>
      </w:r>
      <w:r w:rsidRPr="00067E20">
        <w:t>имеет право рекомендовать</w:t>
      </w:r>
      <w:r w:rsidRPr="00067E20">
        <w:rPr>
          <w:rStyle w:val="a3"/>
        </w:rPr>
        <w:t xml:space="preserve"> Заказчику </w:t>
      </w:r>
      <w:r w:rsidRPr="00067E20">
        <w:t>обращаться к другим профильным специалистам, чьи услуги не являются дублирующими или заменяющими, но дополняющими работу Сторон в рамках настоящего Договора и положительно влияют на возможную эффективность коучинга.</w:t>
      </w:r>
    </w:p>
    <w:p w:rsidR="00F17A6A" w:rsidRPr="00067E20" w:rsidRDefault="00F17A6A" w:rsidP="00F17A6A">
      <w:pPr>
        <w:jc w:val="both"/>
      </w:pPr>
      <w:r w:rsidRPr="00067E20">
        <w:t>3.1.3. Переносить сессию не позднее 24 часов до срока проведения сессии б</w:t>
      </w:r>
      <w:r w:rsidR="00FA488A">
        <w:t>ез каких либо штрафных санкций.</w:t>
      </w:r>
    </w:p>
    <w:p w:rsidR="00F17A6A" w:rsidRPr="00067E20" w:rsidRDefault="00F17A6A" w:rsidP="00F17A6A">
      <w:pPr>
        <w:jc w:val="both"/>
      </w:pPr>
    </w:p>
    <w:p w:rsidR="00F17A6A" w:rsidRPr="00067E20" w:rsidRDefault="00F17A6A" w:rsidP="00F17A6A">
      <w:pPr>
        <w:rPr>
          <w:rStyle w:val="a3"/>
        </w:rPr>
      </w:pPr>
      <w:r w:rsidRPr="00067E20">
        <w:t> </w:t>
      </w:r>
      <w:r w:rsidRPr="00067E20">
        <w:rPr>
          <w:rStyle w:val="a3"/>
        </w:rPr>
        <w:t>3.2. Заказчик имеет право:</w:t>
      </w:r>
    </w:p>
    <w:p w:rsidR="00F17A6A" w:rsidRPr="00067E20" w:rsidRDefault="00F17A6A" w:rsidP="00F17A6A">
      <w:pPr>
        <w:jc w:val="both"/>
      </w:pPr>
      <w:r w:rsidRPr="00067E20">
        <w:t xml:space="preserve">3.2.1. Запрашивать у </w:t>
      </w:r>
      <w:r w:rsidRPr="00067E20">
        <w:rPr>
          <w:rStyle w:val="a3"/>
        </w:rPr>
        <w:t>Исполнителя</w:t>
      </w:r>
      <w:r w:rsidRPr="00067E20">
        <w:t xml:space="preserve"> информацию по вопросам, касающимся организации и обеспечения надлежащего исполнения услуг, предусмотренных п. 2.1. настоящего договора, иную информацию, затрагивающую права и законные интересы </w:t>
      </w:r>
      <w:r w:rsidRPr="00067E20">
        <w:rPr>
          <w:rStyle w:val="a3"/>
        </w:rPr>
        <w:t>Заказчика</w:t>
      </w:r>
      <w:r w:rsidRPr="00067E20">
        <w:t>.</w:t>
      </w:r>
    </w:p>
    <w:p w:rsidR="00F17A6A" w:rsidRDefault="00F17A6A" w:rsidP="00F17A6A">
      <w:pPr>
        <w:jc w:val="both"/>
      </w:pPr>
      <w:r w:rsidRPr="00067E20">
        <w:t xml:space="preserve">3.2.2. Досрочно и по собственному желанию прекратить получение услуг </w:t>
      </w:r>
      <w:r w:rsidRPr="00067E20">
        <w:rPr>
          <w:rStyle w:val="a3"/>
        </w:rPr>
        <w:t>Исполнителя</w:t>
      </w:r>
      <w:r w:rsidRPr="00067E20">
        <w:t xml:space="preserve"> по настоящему Договору, устно уведомив об этом </w:t>
      </w:r>
      <w:r w:rsidRPr="00067E20">
        <w:rPr>
          <w:rStyle w:val="a3"/>
        </w:rPr>
        <w:t xml:space="preserve">Исполнителя </w:t>
      </w:r>
      <w:r w:rsidRPr="00067E20">
        <w:t xml:space="preserve">не позднее, чем за 7 календарных дней  до начала очередной сессии коучинга. </w:t>
      </w:r>
    </w:p>
    <w:p w:rsidR="0020189C" w:rsidRPr="00067E20" w:rsidRDefault="0020189C" w:rsidP="0020189C">
      <w:pPr>
        <w:jc w:val="both"/>
      </w:pPr>
      <w:r>
        <w:t>3.2</w:t>
      </w:r>
      <w:r w:rsidRPr="00067E20">
        <w:t>.3. Переносить сессию не позднее 24 часов до срока проведения сессии б</w:t>
      </w:r>
      <w:r>
        <w:t>ез каких либо штрафных санкций.</w:t>
      </w:r>
    </w:p>
    <w:p w:rsidR="0020189C" w:rsidRPr="00067E20" w:rsidRDefault="0020189C" w:rsidP="00F17A6A">
      <w:pPr>
        <w:jc w:val="both"/>
      </w:pPr>
    </w:p>
    <w:p w:rsidR="00F17A6A" w:rsidRPr="00067E20" w:rsidRDefault="00F17A6A" w:rsidP="00F12F89">
      <w:pPr>
        <w:jc w:val="center"/>
        <w:rPr>
          <w:rStyle w:val="a3"/>
        </w:rPr>
      </w:pPr>
      <w:r w:rsidRPr="00067E20">
        <w:rPr>
          <w:rStyle w:val="a3"/>
        </w:rPr>
        <w:t>4. Стоимость услуг и порядок расчетов</w:t>
      </w:r>
    </w:p>
    <w:p w:rsidR="00F17A6A" w:rsidRPr="00067E20" w:rsidRDefault="00F17A6A" w:rsidP="00F17A6A">
      <w:pPr>
        <w:jc w:val="both"/>
      </w:pPr>
    </w:p>
    <w:p w:rsidR="00F17A6A" w:rsidRPr="00067E20" w:rsidRDefault="00F17A6A" w:rsidP="00F17A6A">
      <w:pPr>
        <w:jc w:val="both"/>
      </w:pPr>
      <w:r w:rsidRPr="00067E20">
        <w:t xml:space="preserve">4.1. Стоимость пакета коуч-услуг согласно запросу Заказчика  составляет </w:t>
      </w:r>
      <w:r w:rsidR="00DD659E">
        <w:t>675 000</w:t>
      </w:r>
      <w:r w:rsidRPr="00067E20">
        <w:t xml:space="preserve"> рублей. </w:t>
      </w:r>
    </w:p>
    <w:p w:rsidR="00F17A6A" w:rsidRPr="00067E20" w:rsidRDefault="00F17A6A" w:rsidP="00F17A6A">
      <w:pPr>
        <w:jc w:val="both"/>
      </w:pPr>
      <w:r w:rsidRPr="00067E20">
        <w:t>4.2. Стоимость каждой</w:t>
      </w:r>
      <w:r>
        <w:t xml:space="preserve"> сессии </w:t>
      </w:r>
      <w:proofErr w:type="spellStart"/>
      <w:r>
        <w:t>коучинга</w:t>
      </w:r>
      <w:proofErr w:type="spellEnd"/>
      <w:r>
        <w:t xml:space="preserve"> составляет  </w:t>
      </w:r>
      <w:r w:rsidR="00DD659E">
        <w:t>2 700,00</w:t>
      </w:r>
      <w:r w:rsidRPr="00067E20">
        <w:t xml:space="preserve"> рублей. </w:t>
      </w:r>
    </w:p>
    <w:p w:rsidR="00F17A6A" w:rsidRPr="00067E20" w:rsidRDefault="00F17A6A" w:rsidP="00F17A6A">
      <w:pPr>
        <w:jc w:val="both"/>
      </w:pPr>
      <w:r w:rsidRPr="00067E20">
        <w:t xml:space="preserve">4.2. Оплата услуг согласно настоящему Договору производится </w:t>
      </w:r>
      <w:r w:rsidRPr="00067E20">
        <w:rPr>
          <w:b/>
        </w:rPr>
        <w:t>Заказчиком</w:t>
      </w:r>
      <w:r w:rsidRPr="00067E20">
        <w:t xml:space="preserve"> ежемесячно не позднее 5-го числа месяца, следующего за отчетным на основании актов выполненных работ, подписанных Исполнителем и Клиентом путем перечисления денежных средств на счет Исполнителя.</w:t>
      </w:r>
    </w:p>
    <w:p w:rsidR="00F17A6A" w:rsidRPr="00067E20" w:rsidRDefault="00F17A6A" w:rsidP="00776BB2">
      <w:pPr>
        <w:jc w:val="both"/>
      </w:pPr>
      <w:r w:rsidRPr="00067E20">
        <w:t xml:space="preserve">4.3. Факт  оплаты </w:t>
      </w:r>
      <w:r w:rsidRPr="00067E20">
        <w:rPr>
          <w:b/>
        </w:rPr>
        <w:t>Заказчиком</w:t>
      </w:r>
      <w:r w:rsidRPr="00067E20">
        <w:t xml:space="preserve"> полной стоимости услуг означает, что </w:t>
      </w:r>
      <w:r w:rsidRPr="00067E20">
        <w:rPr>
          <w:b/>
        </w:rPr>
        <w:t>Заказчику</w:t>
      </w:r>
      <w:r w:rsidRPr="00067E20">
        <w:t xml:space="preserve"> разъяснено содержание всех положений настоящего Договора, он принимает и согласен со всеми его условиями.</w:t>
      </w:r>
    </w:p>
    <w:p w:rsidR="00F17A6A" w:rsidRPr="00067E20" w:rsidRDefault="00F17A6A" w:rsidP="00F17A6A">
      <w:pPr>
        <w:jc w:val="center"/>
        <w:rPr>
          <w:rStyle w:val="a3"/>
        </w:rPr>
      </w:pPr>
    </w:p>
    <w:p w:rsidR="00F17A6A" w:rsidRPr="00067E20" w:rsidRDefault="00F17A6A" w:rsidP="00F17A6A">
      <w:pPr>
        <w:jc w:val="center"/>
        <w:rPr>
          <w:rStyle w:val="a3"/>
        </w:rPr>
      </w:pPr>
      <w:r w:rsidRPr="00067E20">
        <w:rPr>
          <w:rStyle w:val="a3"/>
        </w:rPr>
        <w:t>5. Особые условия</w:t>
      </w:r>
    </w:p>
    <w:p w:rsidR="00F17A6A" w:rsidRPr="00067E20" w:rsidRDefault="00F17A6A" w:rsidP="00F17A6A">
      <w:pPr>
        <w:jc w:val="center"/>
      </w:pPr>
      <w:r w:rsidRPr="00067E20">
        <w:t> </w:t>
      </w:r>
    </w:p>
    <w:p w:rsidR="00F17A6A" w:rsidRDefault="00F17A6A" w:rsidP="00F17A6A">
      <w:pPr>
        <w:jc w:val="both"/>
      </w:pPr>
      <w:r w:rsidRPr="00067E20">
        <w:t xml:space="preserve">5.1. Рабочие и информационно-методические материалы, предоставляемые </w:t>
      </w:r>
      <w:r w:rsidRPr="00067E20">
        <w:rPr>
          <w:rStyle w:val="a3"/>
        </w:rPr>
        <w:t>Исполнителем</w:t>
      </w:r>
      <w:r w:rsidRPr="00067E20">
        <w:t xml:space="preserve"> </w:t>
      </w:r>
      <w:r w:rsidRPr="00067E20">
        <w:rPr>
          <w:b/>
        </w:rPr>
        <w:t>Заказчику</w:t>
      </w:r>
      <w:r w:rsidRPr="00067E20">
        <w:t xml:space="preserve"> для работы на сессии коучинга или в перерывах между сессиями, а также специальные материалы и любая информация, предоставляемые </w:t>
      </w:r>
      <w:r w:rsidRPr="00067E20">
        <w:rPr>
          <w:b/>
        </w:rPr>
        <w:t>Заказчику</w:t>
      </w:r>
      <w:r w:rsidRPr="00067E20">
        <w:t xml:space="preserve"> по настоящему договору, являются интеллектуальной собственностью </w:t>
      </w:r>
      <w:r w:rsidRPr="00067E20">
        <w:rPr>
          <w:b/>
        </w:rPr>
        <w:t>Исполнителя</w:t>
      </w:r>
      <w:r w:rsidRPr="00067E20">
        <w:t xml:space="preserve"> и защищены Законом РФ "Об авторских и смежных правах". Незаконное использование (воспроизведение, распространение, импортирование, публичный показ и т.д.) указанных материалов, информации, произведений и пособий в целях извлечения </w:t>
      </w:r>
      <w:r w:rsidRPr="00067E20">
        <w:lastRenderedPageBreak/>
        <w:t>прибыли без письменного согласия Исполнителя влечет за собой ответственность в соответствии с действующим законодательством РФ.</w:t>
      </w:r>
    </w:p>
    <w:p w:rsidR="00F12F89" w:rsidRPr="00067E20" w:rsidRDefault="00F12F89" w:rsidP="00F17A6A">
      <w:pPr>
        <w:jc w:val="both"/>
      </w:pPr>
    </w:p>
    <w:p w:rsidR="00F17A6A" w:rsidRPr="00776BB2" w:rsidRDefault="00F17A6A" w:rsidP="00776BB2">
      <w:pPr>
        <w:jc w:val="center"/>
        <w:rPr>
          <w:rStyle w:val="a3"/>
          <w:b w:val="0"/>
          <w:bCs w:val="0"/>
        </w:rPr>
      </w:pPr>
      <w:r w:rsidRPr="00067E20">
        <w:rPr>
          <w:rStyle w:val="a3"/>
        </w:rPr>
        <w:t>6. Споры и разногласия</w:t>
      </w:r>
    </w:p>
    <w:p w:rsidR="00F17A6A" w:rsidRPr="00067E20" w:rsidRDefault="00F17A6A" w:rsidP="00F17A6A">
      <w:pPr>
        <w:jc w:val="center"/>
      </w:pPr>
    </w:p>
    <w:p w:rsidR="00F17A6A" w:rsidRPr="00067E20" w:rsidRDefault="00F17A6A" w:rsidP="00F17A6A">
      <w:pPr>
        <w:jc w:val="both"/>
      </w:pPr>
      <w:r w:rsidRPr="00067E20">
        <w:t xml:space="preserve">6.1. Споры, возникшие между сторонами, решаются на основе переговоров, процедура которых устанавливается </w:t>
      </w:r>
      <w:r w:rsidRPr="00067E20">
        <w:rPr>
          <w:rStyle w:val="a3"/>
        </w:rPr>
        <w:t>Исполнителем</w:t>
      </w:r>
      <w:r w:rsidRPr="00067E20">
        <w:t>. В случае недостижения соглашения в ходе переговоров спор разрешается в установленном законом порядке.</w:t>
      </w:r>
    </w:p>
    <w:p w:rsidR="00F17A6A" w:rsidRPr="00067E20" w:rsidRDefault="00F17A6A" w:rsidP="00F17A6A">
      <w:pPr>
        <w:jc w:val="both"/>
      </w:pPr>
      <w:r w:rsidRPr="00067E20">
        <w:t>6.2. Претензии должны быть рассмотрены Сторонами в течение 10 рабочих дней с момента их предъявления получения в письменном виде.</w:t>
      </w:r>
    </w:p>
    <w:p w:rsidR="00F17A6A" w:rsidRPr="00067E20" w:rsidRDefault="00F17A6A" w:rsidP="00F17A6A">
      <w:pPr>
        <w:jc w:val="both"/>
      </w:pPr>
      <w:r w:rsidRPr="00067E20">
        <w:t>6.3. Все изменения и дополнения к настоящему договору действительны, если они составлены в письменном виде и подписаны Сторонами.</w:t>
      </w:r>
    </w:p>
    <w:p w:rsidR="00F17A6A" w:rsidRPr="00067E20" w:rsidRDefault="00F17A6A" w:rsidP="00F17A6A">
      <w:r w:rsidRPr="00067E20">
        <w:t> </w:t>
      </w:r>
    </w:p>
    <w:p w:rsidR="00F17A6A" w:rsidRPr="00067E20" w:rsidRDefault="00F17A6A" w:rsidP="00F17A6A">
      <w:pPr>
        <w:jc w:val="center"/>
        <w:rPr>
          <w:rStyle w:val="a3"/>
        </w:rPr>
      </w:pPr>
      <w:r w:rsidRPr="00067E20">
        <w:rPr>
          <w:rStyle w:val="a3"/>
        </w:rPr>
        <w:t>7. Форс-мажор</w:t>
      </w:r>
    </w:p>
    <w:p w:rsidR="00F17A6A" w:rsidRPr="00067E20" w:rsidRDefault="00F17A6A" w:rsidP="00F17A6A">
      <w:pPr>
        <w:jc w:val="center"/>
      </w:pPr>
    </w:p>
    <w:p w:rsidR="00F17A6A" w:rsidRPr="00067E20" w:rsidRDefault="00F17A6A" w:rsidP="00F17A6A">
      <w:pPr>
        <w:jc w:val="both"/>
      </w:pPr>
      <w:r w:rsidRPr="00067E20">
        <w:t>7.1. Стороны</w:t>
      </w:r>
      <w:r w:rsidRPr="00067E20">
        <w:rPr>
          <w:rStyle w:val="a3"/>
        </w:rPr>
        <w:t xml:space="preserve"> </w:t>
      </w:r>
      <w:r w:rsidRPr="00067E20">
        <w:t xml:space="preserve">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запретительных актов или иных действий органов государственной власти и управления и другими, а также другими, не зависящими от Сторон обстоятельствами. При этом, исполнение обязательств по настоящему Договору отодвигается соразмерно времени, в течение которого действовали такие обстоятельства, с учетом действующего расписания занятий и других технических возможностей </w:t>
      </w:r>
      <w:r w:rsidRPr="00067E20">
        <w:rPr>
          <w:rStyle w:val="a3"/>
        </w:rPr>
        <w:t>Исполнителя.</w:t>
      </w:r>
      <w:r w:rsidRPr="00067E20">
        <w:t xml:space="preserve"> </w:t>
      </w:r>
    </w:p>
    <w:p w:rsidR="00F17A6A" w:rsidRPr="00067E20" w:rsidRDefault="00F17A6A" w:rsidP="00F17A6A">
      <w:r w:rsidRPr="00067E20">
        <w:t>  </w:t>
      </w:r>
    </w:p>
    <w:p w:rsidR="00F17A6A" w:rsidRPr="00067E20" w:rsidRDefault="00F17A6A" w:rsidP="00F17A6A">
      <w:pPr>
        <w:jc w:val="center"/>
        <w:rPr>
          <w:rStyle w:val="a3"/>
        </w:rPr>
      </w:pPr>
      <w:r w:rsidRPr="00067E20">
        <w:rPr>
          <w:rStyle w:val="a3"/>
        </w:rPr>
        <w:t>8. Вступление в силу и срок действия договора</w:t>
      </w:r>
    </w:p>
    <w:p w:rsidR="00F17A6A" w:rsidRPr="00067E20" w:rsidRDefault="00F17A6A" w:rsidP="00F17A6A">
      <w:pPr>
        <w:jc w:val="center"/>
      </w:pPr>
      <w:r w:rsidRPr="00067E20">
        <w:t> </w:t>
      </w:r>
    </w:p>
    <w:p w:rsidR="00F17A6A" w:rsidRPr="00067E20" w:rsidRDefault="00F17A6A" w:rsidP="00F17A6A">
      <w:pPr>
        <w:jc w:val="both"/>
      </w:pPr>
      <w:r w:rsidRPr="00067E20">
        <w:t>8.1. Настоящий Договор вступает в законную силу с момента подписания и действует до полного исполнения Сторонами своих обязательств.</w:t>
      </w:r>
    </w:p>
    <w:p w:rsidR="00F17A6A" w:rsidRPr="00067E20" w:rsidRDefault="00F17A6A" w:rsidP="00F17A6A">
      <w:pPr>
        <w:jc w:val="both"/>
      </w:pPr>
      <w:r w:rsidRPr="00067E20">
        <w:t>8.2. Настоящий Договор составлен в двух экземплярах, имеющих одинаковую юридическую силу, по одному для каждой из Сторон.</w:t>
      </w:r>
    </w:p>
    <w:p w:rsidR="00F17A6A" w:rsidRPr="00067E20" w:rsidRDefault="00F17A6A" w:rsidP="00F17A6A">
      <w:pPr>
        <w:jc w:val="both"/>
      </w:pPr>
      <w:r w:rsidRPr="00067E20">
        <w:t>8.3. К настоящему договору прилагаются: </w:t>
      </w:r>
    </w:p>
    <w:p w:rsidR="00F17A6A" w:rsidRPr="00067E20" w:rsidRDefault="00F17A6A" w:rsidP="00F17A6A">
      <w:pPr>
        <w:numPr>
          <w:ilvl w:val="0"/>
          <w:numId w:val="3"/>
        </w:numPr>
        <w:spacing w:after="60"/>
      </w:pPr>
      <w:r w:rsidRPr="00067E20">
        <w:t>Определение коучинга, в соответствии с Международной Федерации Коучей – Приложение №1;</w:t>
      </w:r>
    </w:p>
    <w:p w:rsidR="00F17A6A" w:rsidRPr="00067E20" w:rsidRDefault="00F17A6A" w:rsidP="0020189C">
      <w:pPr>
        <w:ind w:left="720"/>
      </w:pPr>
    </w:p>
    <w:p w:rsidR="00F17A6A" w:rsidRDefault="00F17A6A" w:rsidP="00F12F89">
      <w:pPr>
        <w:jc w:val="center"/>
        <w:rPr>
          <w:rStyle w:val="a4"/>
          <w:i w:val="0"/>
          <w:color w:val="333333"/>
        </w:rPr>
      </w:pPr>
      <w:r w:rsidRPr="00C80271">
        <w:rPr>
          <w:rStyle w:val="a4"/>
          <w:b/>
          <w:bCs/>
          <w:i w:val="0"/>
          <w:color w:val="333333"/>
        </w:rPr>
        <w:t>9. Реквизиты и подписи Сторон</w:t>
      </w:r>
      <w:r w:rsidRPr="00C80271">
        <w:rPr>
          <w:rStyle w:val="a4"/>
          <w:i w:val="0"/>
          <w:color w:val="333333"/>
        </w:rPr>
        <w:t>:</w:t>
      </w:r>
    </w:p>
    <w:p w:rsidR="00F12F89" w:rsidRPr="00C80271" w:rsidRDefault="00F12F89" w:rsidP="00F12F89">
      <w:pPr>
        <w:jc w:val="center"/>
      </w:pPr>
    </w:p>
    <w:tbl>
      <w:tblPr>
        <w:tblW w:w="9581" w:type="dxa"/>
        <w:tblInd w:w="-5" w:type="dxa"/>
        <w:tblLayout w:type="fixed"/>
        <w:tblLook w:val="0000"/>
      </w:tblPr>
      <w:tblGrid>
        <w:gridCol w:w="3941"/>
        <w:gridCol w:w="5640"/>
      </w:tblGrid>
      <w:tr w:rsidR="00F17A6A" w:rsidTr="00F12F89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6A" w:rsidRPr="005E472F" w:rsidRDefault="00F17A6A" w:rsidP="00FA488A">
            <w:pPr>
              <w:tabs>
                <w:tab w:val="center" w:pos="851"/>
                <w:tab w:val="left" w:pos="1980"/>
              </w:tabs>
              <w:snapToGrid w:val="0"/>
              <w:jc w:val="center"/>
              <w:rPr>
                <w:b/>
              </w:rPr>
            </w:pPr>
            <w:r w:rsidRPr="005E472F">
              <w:rPr>
                <w:b/>
              </w:rPr>
              <w:t>ИСПОЛНИТЕЛЬ:</w:t>
            </w:r>
          </w:p>
          <w:p w:rsidR="00776BB2" w:rsidRPr="005E472F" w:rsidRDefault="00776BB2" w:rsidP="00FA488A">
            <w:pPr>
              <w:rPr>
                <w:rStyle w:val="a4"/>
                <w:i w:val="0"/>
                <w:color w:val="333333"/>
              </w:rPr>
            </w:pPr>
            <w:r w:rsidRPr="005E472F">
              <w:rPr>
                <w:rStyle w:val="a4"/>
                <w:i w:val="0"/>
                <w:color w:val="333333"/>
              </w:rPr>
              <w:t>Индивидуальный предприниматель</w:t>
            </w:r>
          </w:p>
          <w:p w:rsidR="00F17A6A" w:rsidRPr="005E472F" w:rsidRDefault="00F17A6A" w:rsidP="00FA488A">
            <w:pPr>
              <w:rPr>
                <w:rStyle w:val="a4"/>
                <w:i w:val="0"/>
                <w:color w:val="333333"/>
              </w:rPr>
            </w:pPr>
            <w:r w:rsidRPr="005E472F">
              <w:rPr>
                <w:rStyle w:val="a4"/>
                <w:i w:val="0"/>
                <w:color w:val="333333"/>
              </w:rPr>
              <w:t>Кузнецов Юрий Сергеевич</w:t>
            </w:r>
          </w:p>
          <w:p w:rsidR="00F17A6A" w:rsidRPr="005E472F" w:rsidRDefault="00776BB2" w:rsidP="00FA488A">
            <w:pPr>
              <w:tabs>
                <w:tab w:val="center" w:pos="851"/>
                <w:tab w:val="left" w:pos="1980"/>
              </w:tabs>
              <w:rPr>
                <w:rStyle w:val="a4"/>
                <w:i w:val="0"/>
                <w:color w:val="333333"/>
              </w:rPr>
            </w:pPr>
            <w:r w:rsidRPr="005E472F">
              <w:rPr>
                <w:rStyle w:val="a4"/>
                <w:i w:val="0"/>
                <w:color w:val="333333"/>
              </w:rPr>
              <w:t>354057, Россия, Краснодарский край, г. Сочи</w:t>
            </w:r>
            <w:r w:rsidR="00F17A6A" w:rsidRPr="005E472F">
              <w:rPr>
                <w:rStyle w:val="a4"/>
                <w:i w:val="0"/>
                <w:color w:val="333333"/>
              </w:rPr>
              <w:t>, ул.Невская, д.18, кв.69</w:t>
            </w:r>
          </w:p>
          <w:p w:rsidR="00776BB2" w:rsidRPr="005E472F" w:rsidRDefault="00776BB2" w:rsidP="00FA488A">
            <w:pPr>
              <w:tabs>
                <w:tab w:val="center" w:pos="851"/>
                <w:tab w:val="left" w:pos="1980"/>
              </w:tabs>
              <w:rPr>
                <w:rStyle w:val="a4"/>
                <w:i w:val="0"/>
                <w:color w:val="333333"/>
              </w:rPr>
            </w:pPr>
            <w:r w:rsidRPr="005E472F">
              <w:rPr>
                <w:rStyle w:val="a4"/>
                <w:i w:val="0"/>
                <w:color w:val="333333"/>
              </w:rPr>
              <w:t>Тел.: 8(900) 001-88-64</w:t>
            </w:r>
          </w:p>
          <w:p w:rsidR="00776BB2" w:rsidRPr="005E472F" w:rsidRDefault="00776BB2" w:rsidP="00FA488A">
            <w:pPr>
              <w:tabs>
                <w:tab w:val="center" w:pos="851"/>
                <w:tab w:val="left" w:pos="1980"/>
              </w:tabs>
              <w:rPr>
                <w:rStyle w:val="a4"/>
                <w:i w:val="0"/>
                <w:color w:val="333333"/>
              </w:rPr>
            </w:pPr>
            <w:r w:rsidRPr="005E472F">
              <w:rPr>
                <w:rStyle w:val="a4"/>
                <w:i w:val="0"/>
                <w:color w:val="333333"/>
              </w:rPr>
              <w:t>ИНН 860305453171</w:t>
            </w:r>
          </w:p>
          <w:p w:rsidR="00776BB2" w:rsidRPr="005E472F" w:rsidRDefault="00776BB2" w:rsidP="00FA488A">
            <w:pPr>
              <w:tabs>
                <w:tab w:val="center" w:pos="851"/>
                <w:tab w:val="left" w:pos="1980"/>
              </w:tabs>
              <w:rPr>
                <w:rStyle w:val="a4"/>
                <w:i w:val="0"/>
                <w:color w:val="333333"/>
              </w:rPr>
            </w:pPr>
            <w:r w:rsidRPr="005E472F">
              <w:rPr>
                <w:rStyle w:val="a4"/>
                <w:i w:val="0"/>
                <w:color w:val="333333"/>
              </w:rPr>
              <w:t>ОГРНИП 317237500035723</w:t>
            </w:r>
          </w:p>
          <w:p w:rsidR="00F17A6A" w:rsidRPr="005E472F" w:rsidRDefault="00F17A6A" w:rsidP="00FA488A">
            <w:pPr>
              <w:tabs>
                <w:tab w:val="center" w:pos="851"/>
                <w:tab w:val="left" w:pos="1980"/>
              </w:tabs>
            </w:pPr>
          </w:p>
          <w:p w:rsidR="00F17A6A" w:rsidRPr="005E472F" w:rsidRDefault="00F17A6A" w:rsidP="00FA488A">
            <w:pPr>
              <w:tabs>
                <w:tab w:val="center" w:pos="851"/>
                <w:tab w:val="left" w:pos="1980"/>
              </w:tabs>
            </w:pPr>
          </w:p>
          <w:p w:rsidR="00F17A6A" w:rsidRPr="005E472F" w:rsidRDefault="00F17A6A" w:rsidP="00FA488A">
            <w:pPr>
              <w:tabs>
                <w:tab w:val="center" w:pos="851"/>
                <w:tab w:val="left" w:pos="1980"/>
              </w:tabs>
            </w:pPr>
          </w:p>
          <w:p w:rsidR="00F17A6A" w:rsidRPr="005E472F" w:rsidRDefault="00F17A6A" w:rsidP="00FA488A">
            <w:pPr>
              <w:tabs>
                <w:tab w:val="center" w:pos="851"/>
                <w:tab w:val="left" w:pos="1980"/>
              </w:tabs>
            </w:pPr>
            <w:r w:rsidRPr="005E472F">
              <w:t>__________________</w:t>
            </w:r>
            <w:r w:rsidR="00776BB2" w:rsidRPr="005E472F">
              <w:t>Ю.С. Кузнецов</w:t>
            </w:r>
          </w:p>
          <w:p w:rsidR="00F17A6A" w:rsidRPr="005E472F" w:rsidRDefault="00F17A6A" w:rsidP="00FA488A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6A" w:rsidRPr="005E472F" w:rsidRDefault="00F17A6A" w:rsidP="00FA488A">
            <w:pPr>
              <w:snapToGrid w:val="0"/>
              <w:jc w:val="center"/>
              <w:rPr>
                <w:b/>
              </w:rPr>
            </w:pPr>
            <w:r w:rsidRPr="005E472F">
              <w:rPr>
                <w:b/>
              </w:rPr>
              <w:t>ЗАКАЗЧИК:</w:t>
            </w:r>
          </w:p>
          <w:p w:rsidR="00F17A6A" w:rsidRPr="005E472F" w:rsidRDefault="00F17A6A" w:rsidP="00FA488A">
            <w:pPr>
              <w:ind w:left="142" w:right="63"/>
            </w:pPr>
            <w:r w:rsidRPr="005E472F">
              <w:t>АО «Ипотечное агентство Югры»</w:t>
            </w:r>
          </w:p>
          <w:p w:rsidR="005E472F" w:rsidRPr="005E472F" w:rsidRDefault="00F17A6A" w:rsidP="00FA488A">
            <w:pPr>
              <w:ind w:left="142" w:right="63"/>
            </w:pPr>
            <w:r w:rsidRPr="005E472F">
              <w:t>62801</w:t>
            </w:r>
            <w:r w:rsidR="005E472F" w:rsidRPr="005E472F">
              <w:t>1</w:t>
            </w:r>
            <w:r w:rsidRPr="005E472F">
              <w:t xml:space="preserve">, Россия, Ханты-Мансийский автономный округ, г. Ханты-Мансийск,  </w:t>
            </w:r>
          </w:p>
          <w:p w:rsidR="00F17A6A" w:rsidRPr="005E472F" w:rsidRDefault="00F17A6A" w:rsidP="00FA488A">
            <w:pPr>
              <w:ind w:left="142" w:right="63"/>
            </w:pPr>
            <w:r w:rsidRPr="005E472F">
              <w:t xml:space="preserve">ул. Студенческая, 29 </w:t>
            </w:r>
          </w:p>
          <w:p w:rsidR="00F17A6A" w:rsidRPr="005E472F" w:rsidRDefault="00F17A6A" w:rsidP="00FA488A">
            <w:pPr>
              <w:ind w:left="142" w:right="63"/>
            </w:pPr>
            <w:r w:rsidRPr="005E472F">
              <w:t xml:space="preserve">тел.: (3467) 36-37-55 факс (3467) 36-37-55 </w:t>
            </w:r>
          </w:p>
          <w:p w:rsidR="00F17A6A" w:rsidRPr="005E472F" w:rsidRDefault="00F17A6A" w:rsidP="00FA488A">
            <w:pPr>
              <w:ind w:left="142" w:right="63"/>
            </w:pPr>
            <w:r w:rsidRPr="005E472F">
              <w:t>ИНН 8601038839 КПП 860101001</w:t>
            </w:r>
          </w:p>
          <w:p w:rsidR="00F17A6A" w:rsidRPr="00472897" w:rsidRDefault="00F17A6A" w:rsidP="00FA488A">
            <w:pPr>
              <w:ind w:left="142" w:right="63"/>
            </w:pPr>
            <w:r w:rsidRPr="005E472F">
              <w:t xml:space="preserve">ОГРН 1098601001289 </w:t>
            </w:r>
            <w:proofErr w:type="spellStart"/>
            <w:proofErr w:type="gramStart"/>
            <w:r w:rsidRPr="00472897">
              <w:t>р</w:t>
            </w:r>
            <w:proofErr w:type="spellEnd"/>
            <w:proofErr w:type="gramEnd"/>
            <w:r w:rsidRPr="00472897">
              <w:t xml:space="preserve">/с40702810200000001927 </w:t>
            </w:r>
          </w:p>
          <w:p w:rsidR="00F17A6A" w:rsidRPr="00472897" w:rsidRDefault="00F17A6A" w:rsidP="00FA488A">
            <w:pPr>
              <w:ind w:left="142" w:right="63"/>
            </w:pPr>
            <w:r w:rsidRPr="00472897">
              <w:t xml:space="preserve">в </w:t>
            </w:r>
            <w:r w:rsidR="00472897" w:rsidRPr="00472897">
              <w:t>Ф-л Западно-Сибирский ПАО Банка «ФК Открытие»</w:t>
            </w:r>
            <w:r w:rsidRPr="00472897">
              <w:t xml:space="preserve"> г. Ханты-Мансийск</w:t>
            </w:r>
          </w:p>
          <w:p w:rsidR="00F17A6A" w:rsidRPr="00472897" w:rsidRDefault="00F17A6A" w:rsidP="00FA488A">
            <w:pPr>
              <w:ind w:left="142" w:right="63"/>
            </w:pPr>
            <w:r w:rsidRPr="00472897">
              <w:t xml:space="preserve">к/с </w:t>
            </w:r>
            <w:r w:rsidR="00472897" w:rsidRPr="00472897">
              <w:t>30101810465777100812</w:t>
            </w:r>
          </w:p>
          <w:p w:rsidR="00F17A6A" w:rsidRPr="005E472F" w:rsidRDefault="00F17A6A" w:rsidP="00FA488A">
            <w:pPr>
              <w:ind w:left="142" w:right="63"/>
            </w:pPr>
            <w:r w:rsidRPr="00472897">
              <w:t xml:space="preserve">БИК </w:t>
            </w:r>
            <w:r w:rsidR="00472897" w:rsidRPr="00472897">
              <w:t>047162812</w:t>
            </w:r>
            <w:bookmarkStart w:id="0" w:name="_GoBack"/>
            <w:bookmarkEnd w:id="0"/>
          </w:p>
          <w:p w:rsidR="00F17A6A" w:rsidRPr="00471680" w:rsidRDefault="00471680" w:rsidP="00FA488A">
            <w:pPr>
              <w:ind w:left="142" w:right="63"/>
            </w:pPr>
            <w:r w:rsidRPr="00471680">
              <w:t xml:space="preserve">Директор по реализации жилищной программы </w:t>
            </w:r>
          </w:p>
          <w:p w:rsidR="00F17A6A" w:rsidRPr="005E472F" w:rsidRDefault="00F17A6A" w:rsidP="00FA488A">
            <w:pPr>
              <w:ind w:left="142" w:right="63"/>
            </w:pPr>
          </w:p>
          <w:p w:rsidR="00F17A6A" w:rsidRPr="005E472F" w:rsidRDefault="00F17A6A" w:rsidP="00FA488A">
            <w:pPr>
              <w:ind w:left="142" w:right="63"/>
            </w:pPr>
            <w:r w:rsidRPr="005E472F">
              <w:t xml:space="preserve">_________________ </w:t>
            </w:r>
            <w:proofErr w:type="spellStart"/>
            <w:r w:rsidR="00471680">
              <w:t>А.К.Исмаилова</w:t>
            </w:r>
            <w:proofErr w:type="spellEnd"/>
          </w:p>
          <w:p w:rsidR="00F17A6A" w:rsidRPr="005E472F" w:rsidRDefault="00F17A6A" w:rsidP="00FA488A">
            <w:r w:rsidRPr="005E472F">
              <w:t>м.п.</w:t>
            </w:r>
          </w:p>
        </w:tc>
      </w:tr>
    </w:tbl>
    <w:p w:rsidR="00F17A6A" w:rsidRDefault="00F17A6A" w:rsidP="00F17A6A"/>
    <w:p w:rsidR="00F17A6A" w:rsidRDefault="00F17A6A" w:rsidP="00F17A6A">
      <w:pPr>
        <w:jc w:val="right"/>
        <w:rPr>
          <w:rStyle w:val="a4"/>
          <w:color w:val="333333"/>
        </w:rPr>
      </w:pPr>
      <w:r>
        <w:rPr>
          <w:rStyle w:val="a4"/>
          <w:color w:val="333333"/>
        </w:rPr>
        <w:t>Приложение №1</w:t>
      </w:r>
    </w:p>
    <w:p w:rsidR="00F17A6A" w:rsidRDefault="00F17A6A" w:rsidP="00F17A6A"/>
    <w:p w:rsidR="00F17A6A" w:rsidRDefault="00F17A6A" w:rsidP="00F17A6A">
      <w:pPr>
        <w:spacing w:after="60"/>
        <w:jc w:val="center"/>
        <w:rPr>
          <w:b/>
          <w:i/>
        </w:rPr>
      </w:pPr>
      <w:r>
        <w:rPr>
          <w:b/>
          <w:i/>
        </w:rPr>
        <w:t>Стандарты и определение коучинга, в соответствии с</w:t>
      </w:r>
      <w:r>
        <w:rPr>
          <w:b/>
          <w:i/>
        </w:rPr>
        <w:br/>
        <w:t>Международной Федерации Коучей</w:t>
      </w:r>
    </w:p>
    <w:p w:rsidR="00F17A6A" w:rsidRDefault="00F17A6A" w:rsidP="00F17A6A">
      <w:pPr>
        <w:spacing w:after="60"/>
        <w:rPr>
          <w:i/>
        </w:rPr>
      </w:pPr>
    </w:p>
    <w:p w:rsidR="00F17A6A" w:rsidRDefault="00F17A6A" w:rsidP="00F17A6A">
      <w:pPr>
        <w:pStyle w:val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Философия коучинга в соответствии с МФК </w:t>
      </w:r>
    </w:p>
    <w:p w:rsidR="00F17A6A" w:rsidRDefault="00F17A6A" w:rsidP="00F17A6A">
      <w:pPr>
        <w:rPr>
          <w:i/>
        </w:rPr>
      </w:pPr>
    </w:p>
    <w:p w:rsidR="00F17A6A" w:rsidRDefault="00F17A6A" w:rsidP="00F17A6A">
      <w:pPr>
        <w:spacing w:after="60"/>
        <w:jc w:val="both"/>
        <w:rPr>
          <w:i/>
        </w:rPr>
      </w:pPr>
      <w:r>
        <w:rPr>
          <w:i/>
        </w:rPr>
        <w:t xml:space="preserve">Международная Федерация Коучей ставит в основу коучинга уважение к личному и профессиональному опыту Заказчика, и убеждение в том, что каждый Заказчик является творческой, разносторонней и целостной личностью. Исходя из этого, в обязанности коуча входит: </w:t>
      </w:r>
    </w:p>
    <w:p w:rsidR="00F17A6A" w:rsidRDefault="00F17A6A" w:rsidP="00F17A6A">
      <w:pPr>
        <w:numPr>
          <w:ilvl w:val="0"/>
          <w:numId w:val="2"/>
        </w:numPr>
        <w:spacing w:after="60"/>
        <w:jc w:val="both"/>
        <w:rPr>
          <w:i/>
        </w:rPr>
      </w:pPr>
      <w:r>
        <w:rPr>
          <w:i/>
        </w:rPr>
        <w:t xml:space="preserve">Раскрывать, прояснять и придерживаться тех целей, которых желает достичь Заказчик. </w:t>
      </w:r>
    </w:p>
    <w:p w:rsidR="00F17A6A" w:rsidRDefault="00F17A6A" w:rsidP="00F17A6A">
      <w:pPr>
        <w:numPr>
          <w:ilvl w:val="0"/>
          <w:numId w:val="2"/>
        </w:numPr>
        <w:spacing w:after="60"/>
        <w:jc w:val="both"/>
        <w:rPr>
          <w:i/>
        </w:rPr>
      </w:pPr>
      <w:r>
        <w:rPr>
          <w:i/>
        </w:rPr>
        <w:t xml:space="preserve">Стимулировать самостоятельные открытия Заказчика. </w:t>
      </w:r>
    </w:p>
    <w:p w:rsidR="00F17A6A" w:rsidRDefault="00F17A6A" w:rsidP="00F17A6A">
      <w:pPr>
        <w:numPr>
          <w:ilvl w:val="0"/>
          <w:numId w:val="2"/>
        </w:numPr>
        <w:spacing w:after="60"/>
        <w:jc w:val="both"/>
        <w:rPr>
          <w:i/>
        </w:rPr>
      </w:pPr>
      <w:r>
        <w:rPr>
          <w:i/>
        </w:rPr>
        <w:t xml:space="preserve">Выявлять разработанные Заказчиком решения и стратегии. </w:t>
      </w:r>
    </w:p>
    <w:p w:rsidR="00F17A6A" w:rsidRDefault="00F17A6A" w:rsidP="00F17A6A">
      <w:pPr>
        <w:numPr>
          <w:ilvl w:val="0"/>
          <w:numId w:val="2"/>
        </w:numPr>
        <w:spacing w:after="60"/>
        <w:jc w:val="both"/>
        <w:rPr>
          <w:i/>
        </w:rPr>
      </w:pPr>
      <w:r>
        <w:rPr>
          <w:i/>
        </w:rPr>
        <w:t xml:space="preserve">Сохранять подотчетность и ответственность за Заказчиком. </w:t>
      </w:r>
    </w:p>
    <w:p w:rsidR="00F17A6A" w:rsidRDefault="00F17A6A" w:rsidP="00F17A6A">
      <w:pPr>
        <w:pStyle w:val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Определение коучинга </w:t>
      </w:r>
    </w:p>
    <w:p w:rsidR="00F17A6A" w:rsidRDefault="00F17A6A" w:rsidP="00F17A6A">
      <w:pPr>
        <w:rPr>
          <w:i/>
        </w:rPr>
      </w:pPr>
    </w:p>
    <w:p w:rsidR="00F17A6A" w:rsidRDefault="00F17A6A" w:rsidP="00F17A6A">
      <w:pPr>
        <w:spacing w:after="60"/>
        <w:jc w:val="both"/>
        <w:rPr>
          <w:i/>
        </w:rPr>
      </w:pPr>
      <w:r>
        <w:rPr>
          <w:i/>
        </w:rPr>
        <w:t xml:space="preserve">Профессиональный коучинг – это процесс оказания профессиональных услуг, помогающих Заказчикам добиваться качественно новых результатов в своей личной и профессиональной жизни. Процесс коучинга позволяет Заказчикам углубить свои познания, улучшить эффективность и повысить качество жизни. </w:t>
      </w:r>
    </w:p>
    <w:p w:rsidR="00F17A6A" w:rsidRDefault="00F17A6A" w:rsidP="00F17A6A">
      <w:pPr>
        <w:spacing w:after="60"/>
        <w:jc w:val="both"/>
        <w:rPr>
          <w:i/>
        </w:rPr>
      </w:pPr>
      <w:r>
        <w:rPr>
          <w:i/>
        </w:rPr>
        <w:t xml:space="preserve">На каждой из встреч Заказчик выбирает цель разговора, в то время как коуч слушает и вносит вклад в форме наблюдений и вопросов. Такое взаимодействие проясняет ситуацию и побуждает Заказчика к действию. Коучинг ускоряет процесс продвижения Заказчика к его цели, помогая ему сосредоточиться на желаемом результате и открывая более широкий выбор альтернатив. В коучинге основное внимание сосредотачивается на настоящей ситуации Заказчика и том, какие действия он готов предпринять, чтобы достигнуть желаемого положения вещей. Коучи-члены МФК признают, что достигаемые результаты являются плодом намерений, решений и действий Заказчика, поддерживаемых усилиями коуча и применением процесса коучинга. </w:t>
      </w:r>
    </w:p>
    <w:p w:rsidR="00F17A6A" w:rsidRDefault="00F17A6A" w:rsidP="00F17A6A">
      <w:pPr>
        <w:spacing w:after="60"/>
        <w:jc w:val="both"/>
        <w:rPr>
          <w:i/>
        </w:rPr>
      </w:pPr>
    </w:p>
    <w:p w:rsidR="00F17A6A" w:rsidRDefault="00F17A6A" w:rsidP="00F17A6A">
      <w:pPr>
        <w:spacing w:after="60"/>
        <w:jc w:val="both"/>
        <w:rPr>
          <w:i/>
        </w:rPr>
      </w:pPr>
    </w:p>
    <w:p w:rsidR="00F17A6A" w:rsidRDefault="00F17A6A" w:rsidP="00F17A6A">
      <w:pPr>
        <w:spacing w:after="60"/>
        <w:jc w:val="both"/>
        <w:rPr>
          <w:i/>
        </w:rPr>
      </w:pPr>
    </w:p>
    <w:p w:rsidR="00F17A6A" w:rsidRDefault="00F17A6A" w:rsidP="00F17A6A">
      <w:pPr>
        <w:spacing w:after="60"/>
        <w:jc w:val="both"/>
        <w:rPr>
          <w:i/>
        </w:rPr>
      </w:pPr>
    </w:p>
    <w:p w:rsidR="00F17A6A" w:rsidRDefault="00F17A6A" w:rsidP="00F17A6A">
      <w:pPr>
        <w:spacing w:after="60"/>
        <w:jc w:val="both"/>
        <w:rPr>
          <w:i/>
        </w:rPr>
      </w:pPr>
    </w:p>
    <w:p w:rsidR="00F17A6A" w:rsidRDefault="00F17A6A" w:rsidP="00F17A6A">
      <w:pPr>
        <w:spacing w:after="60"/>
        <w:jc w:val="both"/>
        <w:rPr>
          <w:i/>
        </w:rPr>
      </w:pPr>
    </w:p>
    <w:p w:rsidR="00F17A6A" w:rsidRDefault="00F17A6A" w:rsidP="00F17A6A">
      <w:pPr>
        <w:spacing w:after="60"/>
        <w:jc w:val="both"/>
        <w:rPr>
          <w:i/>
        </w:rPr>
      </w:pPr>
    </w:p>
    <w:p w:rsidR="00F17A6A" w:rsidRDefault="00F17A6A" w:rsidP="00F17A6A">
      <w:pPr>
        <w:spacing w:after="60"/>
        <w:jc w:val="both"/>
      </w:pPr>
    </w:p>
    <w:p w:rsidR="00F17A6A" w:rsidRDefault="00F17A6A" w:rsidP="00F17A6A">
      <w:pPr>
        <w:spacing w:after="60"/>
        <w:jc w:val="both"/>
      </w:pPr>
    </w:p>
    <w:p w:rsidR="00F17A6A" w:rsidRDefault="00F17A6A" w:rsidP="00F17A6A">
      <w:pPr>
        <w:spacing w:after="60"/>
        <w:jc w:val="both"/>
      </w:pPr>
    </w:p>
    <w:p w:rsidR="00F17A6A" w:rsidRDefault="00F17A6A" w:rsidP="00F17A6A">
      <w:pPr>
        <w:spacing w:after="60"/>
        <w:jc w:val="both"/>
      </w:pPr>
    </w:p>
    <w:p w:rsidR="00F17A6A" w:rsidRDefault="00F17A6A" w:rsidP="00F17A6A">
      <w:pPr>
        <w:spacing w:after="60"/>
        <w:jc w:val="both"/>
      </w:pPr>
    </w:p>
    <w:p w:rsidR="00F17A6A" w:rsidRDefault="00F17A6A" w:rsidP="00F17A6A">
      <w:pPr>
        <w:spacing w:after="60"/>
        <w:jc w:val="both"/>
      </w:pPr>
    </w:p>
    <w:p w:rsidR="00F17A6A" w:rsidRDefault="00F17A6A" w:rsidP="00F17A6A">
      <w:pPr>
        <w:spacing w:after="60"/>
        <w:jc w:val="both"/>
      </w:pPr>
    </w:p>
    <w:sectPr w:rsidR="00F17A6A" w:rsidSect="001C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7A6A"/>
    <w:rsid w:val="00152B69"/>
    <w:rsid w:val="001C3BFE"/>
    <w:rsid w:val="0020189C"/>
    <w:rsid w:val="00313906"/>
    <w:rsid w:val="00471680"/>
    <w:rsid w:val="00472897"/>
    <w:rsid w:val="005A07DE"/>
    <w:rsid w:val="005E472F"/>
    <w:rsid w:val="00615096"/>
    <w:rsid w:val="00776BB2"/>
    <w:rsid w:val="007B72AA"/>
    <w:rsid w:val="007C118A"/>
    <w:rsid w:val="007E0369"/>
    <w:rsid w:val="00A812D1"/>
    <w:rsid w:val="00B30177"/>
    <w:rsid w:val="00B4347F"/>
    <w:rsid w:val="00BE4F61"/>
    <w:rsid w:val="00C25266"/>
    <w:rsid w:val="00CA6ED7"/>
    <w:rsid w:val="00DD659E"/>
    <w:rsid w:val="00F12F89"/>
    <w:rsid w:val="00F17A6A"/>
    <w:rsid w:val="00FA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7A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A6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Strong"/>
    <w:qFormat/>
    <w:rsid w:val="00F17A6A"/>
    <w:rPr>
      <w:b/>
      <w:bCs/>
    </w:rPr>
  </w:style>
  <w:style w:type="character" w:styleId="a4">
    <w:name w:val="Emphasis"/>
    <w:qFormat/>
    <w:rsid w:val="00F17A6A"/>
    <w:rPr>
      <w:i/>
      <w:iCs/>
    </w:rPr>
  </w:style>
  <w:style w:type="paragraph" w:styleId="a5">
    <w:name w:val="Body Text"/>
    <w:basedOn w:val="a"/>
    <w:link w:val="a6"/>
    <w:rsid w:val="00F17A6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7A6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IsmailovaAK</cp:lastModifiedBy>
  <cp:revision>5</cp:revision>
  <cp:lastPrinted>2017-03-20T09:12:00Z</cp:lastPrinted>
  <dcterms:created xsi:type="dcterms:W3CDTF">2019-02-15T05:11:00Z</dcterms:created>
  <dcterms:modified xsi:type="dcterms:W3CDTF">2019-02-20T04:05:00Z</dcterms:modified>
</cp:coreProperties>
</file>