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25" w:type="dxa"/>
          <w:right w:w="0" w:type="dxa"/>
        </w:tblCellMar>
        <w:tblLook w:val="04A0"/>
      </w:tblPr>
      <w:tblGrid>
        <w:gridCol w:w="2200"/>
        <w:gridCol w:w="7245"/>
      </w:tblGrid>
      <w:tr w:rsidR="0096390D" w:rsidRPr="0096390D" w:rsidTr="0096390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 xml:space="preserve">Извещение о проведении закупки </w:t>
            </w:r>
          </w:p>
        </w:tc>
      </w:tr>
      <w:tr w:rsidR="0096390D" w:rsidRPr="0096390D" w:rsidTr="009639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 xml:space="preserve">(в редакции № 1 от 24.07.2017 ) </w:t>
            </w:r>
          </w:p>
        </w:tc>
      </w:tr>
      <w:tr w:rsidR="0096390D" w:rsidRPr="0096390D" w:rsidTr="009639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31705351628</w:t>
            </w:r>
          </w:p>
        </w:tc>
      </w:tr>
      <w:tr w:rsidR="0096390D" w:rsidRPr="0096390D" w:rsidTr="009639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 xml:space="preserve">Поставка канцелярской продукции для нужд АО «Ипотечное агентство Югры». </w:t>
            </w:r>
          </w:p>
        </w:tc>
      </w:tr>
      <w:tr w:rsidR="0096390D" w:rsidRPr="0096390D" w:rsidTr="009639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СБ-АСТ: Открытый аукцион в электронной форме</w:t>
            </w:r>
          </w:p>
        </w:tc>
      </w:tr>
      <w:tr w:rsidR="0096390D" w:rsidRPr="0096390D" w:rsidTr="009639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ЗАО «Сбербанк-АСТ» (УТП)</w:t>
            </w:r>
          </w:p>
        </w:tc>
      </w:tr>
      <w:tr w:rsidR="0096390D" w:rsidRPr="0096390D" w:rsidTr="009639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http://utp.sberbank-ast.ru</w:t>
            </w:r>
          </w:p>
        </w:tc>
      </w:tr>
      <w:tr w:rsidR="0096390D" w:rsidRPr="0096390D" w:rsidTr="009639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96390D" w:rsidRPr="0096390D" w:rsidTr="009639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Заказчик</w:t>
            </w:r>
          </w:p>
        </w:tc>
      </w:tr>
      <w:tr w:rsidR="0096390D" w:rsidRPr="0096390D" w:rsidTr="009639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АКЦИОНЕРНОЕ ОБЩЕСТВО "ИПОТЕЧНОЕ АГЕНТСТВО ЮГРЫ"</w:t>
            </w:r>
          </w:p>
        </w:tc>
      </w:tr>
      <w:tr w:rsidR="0096390D" w:rsidRPr="0096390D" w:rsidTr="009639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628011, Ханты-Мансийский Автономный округ - Югра АО, г Ханты-Мансийск, ул Студенческая, дом 29, корпус -</w:t>
            </w:r>
          </w:p>
        </w:tc>
      </w:tr>
      <w:tr w:rsidR="0096390D" w:rsidRPr="0096390D" w:rsidTr="009639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628007, Ханты-Мансийский Автономный округ - Югра Автономный округ, Ханты-Мансийск Город, дом 29</w:t>
            </w:r>
          </w:p>
        </w:tc>
      </w:tr>
      <w:tr w:rsidR="0096390D" w:rsidRPr="0096390D" w:rsidTr="009639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96390D" w:rsidRPr="0096390D" w:rsidTr="009639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Контактная информация</w:t>
            </w:r>
          </w:p>
        </w:tc>
      </w:tr>
      <w:tr w:rsidR="0096390D" w:rsidRPr="0096390D" w:rsidTr="009639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 xml:space="preserve">Киселев Дмитрий Николаевич </w:t>
            </w:r>
          </w:p>
        </w:tc>
      </w:tr>
      <w:tr w:rsidR="0096390D" w:rsidRPr="0096390D" w:rsidTr="009639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KiselevDN@ipotekaugra.ru</w:t>
            </w:r>
          </w:p>
        </w:tc>
      </w:tr>
      <w:tr w:rsidR="0096390D" w:rsidRPr="0096390D" w:rsidTr="009639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+8 (3467) 363758</w:t>
            </w:r>
          </w:p>
        </w:tc>
      </w:tr>
      <w:tr w:rsidR="0096390D" w:rsidRPr="0096390D" w:rsidTr="009639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96390D" w:rsidRPr="0096390D" w:rsidTr="009639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96390D" w:rsidRPr="0096390D" w:rsidTr="009639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Предмет договора</w:t>
            </w:r>
          </w:p>
        </w:tc>
      </w:tr>
      <w:tr w:rsidR="0096390D" w:rsidRPr="0096390D" w:rsidTr="009639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96390D" w:rsidRPr="0096390D" w:rsidTr="009639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Лот №1</w:t>
            </w:r>
          </w:p>
        </w:tc>
      </w:tr>
      <w:tr w:rsidR="0096390D" w:rsidRPr="0096390D" w:rsidTr="009639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96390D" w:rsidRPr="0096390D" w:rsidTr="009639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План закупки № 2160217727, позиция плана 19</w:t>
            </w:r>
          </w:p>
        </w:tc>
      </w:tr>
      <w:tr w:rsidR="0096390D" w:rsidRPr="0096390D" w:rsidTr="009639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Поставка канцелярской продукции для нужд АО "Ипотечное агентство Югры"</w:t>
            </w:r>
          </w:p>
        </w:tc>
      </w:tr>
      <w:tr w:rsidR="0096390D" w:rsidRPr="0096390D" w:rsidTr="0096390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209 300.87 Российский рубль</w:t>
            </w:r>
          </w:p>
        </w:tc>
      </w:tr>
      <w:tr w:rsidR="0096390D" w:rsidRPr="0096390D" w:rsidTr="009639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Информация о товаре, работе, услуге:</w:t>
            </w:r>
          </w:p>
        </w:tc>
      </w:tr>
      <w:tr w:rsidR="0096390D" w:rsidRPr="0096390D" w:rsidTr="0096390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"/>
              <w:gridCol w:w="1883"/>
              <w:gridCol w:w="2273"/>
              <w:gridCol w:w="1417"/>
              <w:gridCol w:w="977"/>
              <w:gridCol w:w="2562"/>
            </w:tblGrid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5"/>
                      <w:szCs w:val="15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20.59.30.190 Чернила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20.59.3 Производство чернил для письма и рисования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Штук в 20-футовом эквиваленте(ДФЗ)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 xml:space="preserve">Штемпельные краски Цвет штемпельной краски: синий Объем флакона: 45 мл. Штемпельные краски Цвет штемпельной краски: синий Объем флакона: 45 мл. Штемпельные краски Цвет штемпельной краски: синий Объем флакона: 45 мл. Штемпельные краски. Цвет штемпельной краски: синий. Объем флакона: 45 мл. 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22.29.25.000 Принадлежности канцелярские или школьные пластмассовые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22.29.2 Производство прочих изделий из пластмасс,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 xml:space="preserve">Антистеплеры. Наличие фиксатора: Да. Цвет корпуса: черный 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17.12.14.119 Бумага для печати прочая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17.12.1 Производство бумаги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300.00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 xml:space="preserve">Бумага форматная белая для офисной техники Формат листов: А4. Листов в упаковке: 500 лист. Плотность бумаги: 80 г/кв.м 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28.23.11.110 Машины пишущие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28.23.1 Производство пишущих машин, машин для обработки текста, калькуляторов, счетных машин и их 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 xml:space="preserve">Калькуляторы настольные. Разрядность дисплея: 12. Размеры (ДхШхВ): 199х153х30мм 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22.29.25.000 Принадлежности канцелярские или школьные пластмассовые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22.29.2 Производство прочих изделий из пластмасс,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120.00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 xml:space="preserve">Папки -регистраторы с шириной корешка 80 мм.Ширина корешка: 80 мм. Формат: А4. Цвет: синий 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 xml:space="preserve">22.29.25.000 Принадлежности канцелярские или школьные </w:t>
                  </w: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lastRenderedPageBreak/>
                    <w:t>пластмассовые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lastRenderedPageBreak/>
                    <w:t>22.29.2 Производство прочих изделий из пластмасс,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120.00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Папки -регистраторы с шириной корешка 80 мм.Ширина корешка: 80 мм. Формат: А4. Цвет: желтый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22.29.25.000 Принадлежности канцелярские или школьные пластмассовые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22.29.2 Производство прочих изделий из пластмасс,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Папки -регистраторы с шириной корешка 80 мм. Ширина корешка: 80 мм. Формат: А4. Цвет: комбинированный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22.29.25.000 Принадлежности канцелярские или школьные пластмассовые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22.29.2 Производство прочих изделий из пластмасс,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100.00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 xml:space="preserve">Файлы-вкладыши. Формат: А4. Количество в упаковке: 50 шт. 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22.29.25.000 Принадлежности канцелярские или школьные пластмассовые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22.29.2 Производство прочих изделий из пластмасс,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 xml:space="preserve">Папки на резинках. Формат: 216х303 (А4). Цвет: синий. Расположение резинки: на углах 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22.29.25.000 Принадлежности канцелярские или школьные пластмассовые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22.29.2 Производство прочих изделий из пластмасс,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Папки на резинках. Формат: 216х303 (А4). Цвет: красный. Расположение резинки: на углах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32.99.15.120 Грифели для карандашей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32.99.2 Производство пишущих принадлежностей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 xml:space="preserve">Грифели для карандашей. Диаметр грифеля: 0.5 мм. Количество в упаковке: 12 шт. 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22.19.73.130 Резина твердая (эбонит) во всех видах и изделия из твердой резины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22.19.7 Производство изделий из вулканизированной резины,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 xml:space="preserve">Ластики. Размер изделия: 55х22х12 мм. Цвет: черный 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26.51.33.141 Линейки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26.51.3 Производство точных весов; производство ручных инструментов для черчения, разметки и математических расчетов; производство ручных инструментов для измерения линейных размеров,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Линейки измерительные. Длина разметки: 20см.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22.29.25.000 Принадлежности канцелярские или школьные пластмассовые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22.29.2 Производство прочих изделий из пластмасс,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 xml:space="preserve">Папки-конверты на кнопке. Формат: 216х303 (А4). Вместимость папки: 120 лист 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32.99.12.130 Карандаши механические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32.99.2 Производство пишущих принадлежностей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 xml:space="preserve">Карандаши механические. Диаметр грифеля: 0.5 мм. Наличие ластика: Да 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32.99.15.110 Карандаши простые и цветные с грифелями в твердой оболочке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32.99.2 Производство пишущих принадлежностей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 xml:space="preserve">Карандаши чернографитные. Наличие ластика: Да. Заточенный: Да. Цвет корпуса: зеленый 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25.71.11.120 Ножницы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25.71 Производство ножевых изделий и столовых приборов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Ножницы стандартные. Длина 195 мм. Вид колец - разные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25.71.11.110 Ножи (кроме ножей для машин)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25.71 Производство ножевых изделий и столовых приборов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 xml:space="preserve">Ножи канцелярские. Ширина лезвия: 9мм .Материал: металл 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22.29.25.000 Принадлежности канцелярские или школьные пластмассовые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22.29.2 Производство прочих изделий из пластмасс,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 xml:space="preserve">Обложки для переплета. Формат: А4. Цвет внешней поверхности: синий. Количество в упаковке: 100 шт. 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22.29.25.000 Принадлежности канцелярские или школьные пластмассовые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22.29.2 Производство прочих изделий из пластмасс,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Обложки для переплета. Формат: А4. Цвет внешней поверхности: черный. Количество в упаковке: 100 шт.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 xml:space="preserve">22.29.25.000 Принадлежности канцелярские или </w:t>
                  </w: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lastRenderedPageBreak/>
                    <w:t>школьные пластмассовые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lastRenderedPageBreak/>
                    <w:t xml:space="preserve">22.29.2 Производство прочих изделий из пластмасс, не включенных в другие </w:t>
                  </w: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lastRenderedPageBreak/>
                    <w:t>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lastRenderedPageBreak/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 xml:space="preserve">Обложки для переплета. Формат: А4. Цвет внешней поверхности: прозрачный. Количество в </w:t>
                  </w: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lastRenderedPageBreak/>
                    <w:t>упаковке: 100 шт.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lastRenderedPageBreak/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22.29.25.000 Принадлежности канцелярские или школьные пластмассовые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22.29.2 Производство прочих изделий из пластмасс,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 xml:space="preserve">Пружины для переплета. Материал: пластик .Цвет внешней поверхности: черный. Формат: А4. Количество штук в упаковке: 100 шт. 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22.29.25.000 Принадлежности канцелярские или школьные пластмассовые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22.29.2 Производство прочих изделий из пластмасс,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Пружины для переплета. Материал: пластик .Цвет внешней поверхности: белый. Формат: А4. Количество штук в упаковке: 50 шт.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22.29.25.000 Принадлежности канцелярские или школьные пластмассовые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22.29.2 Производство прочих изделий из пластмасс,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Пружины для переплета. Материал: пластик .Цвет внешней поверхности: черный. Формат: А4. Количество штук в упаковке: 50 шт.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20.41.32.119 Средства моющие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20.41.3 Производство мыла и моющих средств, чистящих и полирующих средств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15.00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 xml:space="preserve">Салфетки в тубе. Назначение салфеток: для любых поверхностей. Материал салфеток: вискоза 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22.29.21.000 Плиты, листы, пленка, лента и прочие плоские полимерные самоклеящиеся формы, в рулонах шириной не более 20 см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22.29.2 Производство прочих изделий из пластмасс,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 xml:space="preserve">Клейкая лента упаковочная. Ширина, мм: 50 мм. Длина (м): 50 м 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27.20.11.000 Элементы первичные и батареи первичных элементов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22.29.2 Производство прочих изделий из пластмасс,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 xml:space="preserve">Батарейки АА (пальчиковые. Напряжение: 1,5 v. Количество батареек в упаковке: 4 шт. 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27.20.11.000 Элементы первичные и батареи первичных элементов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27.20.1 Производство первичных элементов, батарей первичных элементов и их 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 xml:space="preserve">Батарейки ААА (мизинчиковые). Напряжение: 1,5 v. Количество батареек в упаковке: 18 шт. 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26.51.33.141 Линейки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26.51.3 Производство точных весов; производство ручных инструментов для черчения, разметки и математических расчетов; производство ручных инструментов для измерения линейных размеров,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Линейки измерительные. Длина разметки: 30см.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32.99.14.110 Наборы пишущих принадлежностей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32.99.2 Производство пишущих принадлежностей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 xml:space="preserve">Текстовыделители . Цвет чернил: 4цвета: желтый, розовый, оранжевый, зеленый. Форма наконечника: скошенный 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25.71.11.120 Ножницы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25.71 Производство ножевых изделий и столовых приборов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Ножницы стандартные. Длина 169 мм. Вид колец - разные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32.99.16.120 Штемпели для датирования, запечатывания или нумерации и аналогичные изделия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32.99.2 Производство пишущих принадлежностей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 xml:space="preserve">Штампы самонаборные. Размер оттиска: 69х10. Максимальное количество строк: 2 стр. 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32.99.16.120 Штемпели для датирования, запечатывания или нумерации и аналогичные изделия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32.99.2 Производство пишущих принадлежностей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Штампы самонаборные. Размер оттиска: 38х14. Максимальное количество строк: 4 стр.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32.99.16.120 Штемпели для датирования, запечатывания или нумерации и аналогичные изделия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32.99.2 Производство пишущих принадлежностей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Штампы самонаборные. Размер оттиска: 47х18. Максимальное количество строк: 5 стр.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lastRenderedPageBreak/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25.99.23.000 Детали для скоросшивателей или папок, канцелярские зажимы и аналогичные канцелярские изделия и скобы в виде полос из недрагоценных металлов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25.99.23 Производство деталей для скоросшивателей или папок; канцелярских принадлежностей и скоб в виде полос из недрагоценных металлов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Зажимы для бумаг. Размер 25 мм. Количество в упаковке - 12 шт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25.99.23.000 Детали для скоросшивателей или папок, канцелярские зажимы и аналогичные канцелярские изделия и скобы в виде полос из недрагоценных металлов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25.99.23 Производство деталей для скоросшивателей или папок; канцелярских принадлежностей и скоб в виде полос из недрагоценных металлов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Зажимы для бумаг. Размер 32 мм. Количество в упаковке - 12 шт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25.99.23.000 Детали для скоросшивателей или папок, канцелярские зажимы и аналогичные канцелярские изделия и скобы в виде полос из недрагоценных металлов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25.99.23 Производство деталей для скоросшивателей или папок; канцелярских принадлежностей и скоб в виде полос из недрагоценных металлов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Зажимы для бумаг. Размер 41 мм. Количество в упаковке - 12 шт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25.99.23.000 Детали для скоросшивателей или папок, канцелярские зажимы и аналогичные канцелярские изделия и скобы в виде полос из недрагоценных металлов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25.99.23 Производство деталей для скоросшивателей или папок; канцелярских принадлежностей и скоб в виде полос из недрагоценных металлов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Зажимы для бумаг. Размер 51 мм. Количество в упаковке - 12 шт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22.29.21.000 Плиты, листы, пленка, лента и прочие плоские полимерные самоклеящиеся формы, в рулонах шириной не более 20 см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22.29.2 Производство прочих изделий из пластмасс,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15.00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Канцелярские ленты. Ширина клейкой ленты 19 мм. Длина намотки клейкой ленты 33 м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20.52.10.190 Клеи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20.52 Производство клеев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60.00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Клей-карандаш. Объем/вес: 20 г. Для склеивания бумаги, картона, фотобумаги.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20.30.22.160 Замазки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20.30.2 Производство прочих красок, лаков, эмалей и аналогичных материалов для нанесения покрытий, художественных и полиграфических красок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Корректирующая жидкость. Объем флакона - 20 мл.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20.30.22.160 Замазки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20.30.2 Производство прочих красок, лаков, эмалей и аналогичных материалов для нанесения покрытий, художественных и полиграфических красок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Корректирующая лента . длина ленты 20 м.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25.99.22.130 Подставки для печатей и аналогичное офисное и канцелярское оборудование металлическое, кроме офисной мебели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25.99.22 Производство канцелярского настольного оборудования (ящиков, картотек, лотков и т. п.) из недрагоценных металлов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Дыроколы. Количество пробиваемых листов-30 листов. Кол-во пробиваемых отверстий 2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22.29.25.000 Принадлежности канцелярские или школьные пластмассовые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22.29.2 Производство прочих изделий из пластмасс,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 xml:space="preserve">Степлеры. Количество пробиваемых листов-20 листов. 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 xml:space="preserve">25.99.23.000 Детали для скоросшивателей или папок, канцелярские зажимы и аналогичные канцелярские изделия и </w:t>
                  </w: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lastRenderedPageBreak/>
                    <w:t>скобы в виде полос из недрагоценных металлов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lastRenderedPageBreak/>
                    <w:t xml:space="preserve">25.99.23 Производство деталей для скоросшивателей или папок; канцелярских принадлежностей и скоб в виде полос из недрагоценных </w:t>
                  </w: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lastRenderedPageBreak/>
                    <w:t>металлов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lastRenderedPageBreak/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Скобы для степлеров № 10. Тип и размер скоб для степлеров - 10. Количество скоб в пачке: 1000 шт. Количество пачек в упаковке: 20 шт.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lastRenderedPageBreak/>
                    <w:t>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25.99.23.000 Детали для скоросшивателей или папок, канцелярские зажимы и аналогичные канцелярские изделия и скобы в виде полос из недрагоценных металлов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25.99.23 Производство деталей для скоросшивателей или папок; канцелярских принадлежностей и скоб в виде полос из недрагоценных металлов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 xml:space="preserve">Скобы для степлеров № 24. Тип и размер скоб для степлеров - 24/6. Количество скоб в пачке: 1000 шт. Количество пачек в упаковке: 10шт. 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25.99.23.000 Детали для скоросшивателей или папок, канцелярские зажимы и аналогичные канцелярские изделия и скобы в виде полос из недрагоценных металлов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25.99.23 Производство деталей для скоросшивателей или папок; канцелярских принадлежностей и скоб в виде полос из недрагоценных металлов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 xml:space="preserve">Скобы для степлеров № 23. Тип и размер скоб для степлеров - 23/8. Количество скоб в пачке: 1000 шт. Количество пачек в упаковке: 10шт. 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25.99.23.000 Детали для скоросшивателей или папок, канцелярские зажимы и аналогичные канцелярские изделия и скобы в виде полос из недрагоценных металлов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25.99.23 Производство деталей для скоросшивателей или папок; канцелярских принадлежностей и скоб в виде полос из недрагоценных металлов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Скрепки. Длина 28 мм. Количество в упаковке - 100 шт.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22.29.25.000 Принадлежности канцелярские или школьные пластмассовые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22.29.2 Производство прочих изделий из пластмасс,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Диспенсеры для скрепок. Материал: пластик. Снабжена магнитом: Да.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25.99.23.000 Детали для скоросшивателей или папок, канцелярские зажимы и аналогичные канцелярские изделия и скобы в виде полос из недрагоценных металлов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25.99.23 Производство деталей для скоросшивателей или папок; канцелярских принадлежностей и скоб в виде полос из недрагоценных металлов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Зажимы для бумаг. Размер 19 мм. Кол-во в упаковке - 12 шт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32.99.12.110 Ручки шариковые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32.99.2 Производство пишущих принадлежностей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100.00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Цвет чернил: синий, толщина линии письма: 0,32 мм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32.99.12.110 Ручки шариковые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32.99.2 Производство пишущих принадлежностей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100.00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 xml:space="preserve">Цвет чернил: черный, толщина линии письма: 0,5 мм 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32.99.12.110 Ручки шариковые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32.99.2 Производство пишущих принадлежностей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100.00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 xml:space="preserve">Цвет чернил: синий, толщина линии письма: 0,5 мм 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32.99.12.120 Ручки и маркеры с наконечником из фетра и прочих пористых материалов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32.99.2 Производство пишущих принадлежностей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 xml:space="preserve">Цвет чернил: синий, толщина линии письма: 0,5 мм 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32.99.12.110 Ручки шариковые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32.99.2 Производство пишущих принадлежностей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 xml:space="preserve">Цвет чернил: синий, толщина линии письма: 0,5 мм 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22.29.25.000 Принадлежности канцелярские или школьные пластмассовые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22.29.2 Производство прочих изделий из пластмасс,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Кубы. Размер блокнота 76х76 мм. Цвет блокнота: многоцветный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22.29.25.000 Принадлежности канцелярские или школьные пластмассовые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22.29.2 Производство прочих изделий из пластмасс,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Кубы. Размер блокнота 51х51 мм. Цвет блокнота: многоцветный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17.23.11.150 Бумага клейкая или гуммированная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17.23 Производство бумажных канцелярских принадлежностей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Блок -кубики. Размер изделия 90х90х90 мм. Цвет бумаги: белый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17.23.11.150 Бумага клейкая или гуммированная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17.23 Производство бумажных канцелярских принадлежностей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Блок -кубики. Размер изделия 90х90х50 мм. Цвет бумаги: белый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 xml:space="preserve">22.29.25.000 Принадлежности канцелярские или </w:t>
                  </w: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lastRenderedPageBreak/>
                    <w:t>школьные пластмассовые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lastRenderedPageBreak/>
                    <w:t xml:space="preserve">22.29.2 Производство прочих изделий из пластмасс, не включенных в другие </w:t>
                  </w: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lastRenderedPageBreak/>
                    <w:t>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lastRenderedPageBreak/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Клейкие закладки. материал закладки: пластик. Количество закладок в блоке: 15 шт.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lastRenderedPageBreak/>
                    <w:t>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22.29.25.000 Принадлежности канцелярские или школьные пластмассовые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22.29.2 Производство прочих изделий из пластмасс,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Лотки для бумаг. Цвет: черный, высота лотка 65 см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22.29.25.000 Принадлежности канцелярские или школьные пластмассовые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22.29.2 Производство прочих изделий из пластмасс,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Вертикальные накопители. Ширина 85 мм. Размер изделия 250х85х300 мм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25.99.22.110 Лотки и подставки для бумаг металлические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25.99.22 Производство канцелярского настольного оборудования (ящиков, картотек, лотков и т. п.) из недрагоценных металлов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Подставки для карандашей и ручек. Размер изделий: 150х150х90. количество отделений 6</w:t>
                  </w:r>
                </w:p>
              </w:tc>
            </w:tr>
            <w:tr w:rsidR="0096390D" w:rsidRPr="009639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25.99.22.130 Подставки для печатей и аналогичное офисное и канцелярское оборудование металлическое, кроме офисной мебели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25.99.22 Производство канцелярского настольного оборудования (ящиков, картотек, лотков и т. п.) из недрагоценных металлов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390D" w:rsidRPr="0096390D" w:rsidRDefault="0096390D" w:rsidP="0096390D">
                  <w:pPr>
                    <w:spacing w:after="0" w:line="200" w:lineRule="atLeast"/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</w:pPr>
                  <w:r w:rsidRPr="0096390D">
                    <w:rPr>
                      <w:rFonts w:ascii="Arial" w:eastAsia="Times New Roman" w:hAnsi="Arial" w:cs="Arial"/>
                      <w:color w:val="625F5F"/>
                      <w:sz w:val="15"/>
                      <w:szCs w:val="15"/>
                      <w:lang w:eastAsia="ru-RU"/>
                    </w:rPr>
                    <w:t>Дыроколы. Количество пробиваемых листов-20 листов.</w:t>
                  </w:r>
                </w:p>
              </w:tc>
            </w:tr>
          </w:tbl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96390D" w:rsidRPr="0096390D" w:rsidTr="009639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96390D" w:rsidRPr="0096390D" w:rsidTr="00963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Уральский федеральный округ, Ханты-Мансийский Автономный округ - Юг АО</w:t>
            </w:r>
          </w:p>
        </w:tc>
      </w:tr>
      <w:tr w:rsidR="0096390D" w:rsidRPr="0096390D" w:rsidTr="00963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г. Ханты-Мансийск, улица Студенческая, дом 29</w:t>
            </w:r>
          </w:p>
        </w:tc>
      </w:tr>
      <w:tr w:rsidR="0096390D" w:rsidRPr="0096390D" w:rsidTr="009639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96390D" w:rsidRPr="0096390D" w:rsidTr="009639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Информация о документации по закупке</w:t>
            </w:r>
          </w:p>
        </w:tc>
      </w:tr>
      <w:tr w:rsidR="0096390D" w:rsidRPr="0096390D" w:rsidTr="00963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с 24.07.2017 по 22.08.2017</w:t>
            </w:r>
          </w:p>
        </w:tc>
      </w:tr>
      <w:tr w:rsidR="0096390D" w:rsidRPr="0096390D" w:rsidTr="00963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Документация о закупке размещается на официальном сайте в информационно-телекоммуникационной сети Интернет www.zakupki.gov.ru и на официальном сайте в информационно-телекоммуникационной сети Интернет www.ipotekaugra.ru, электронной торговой площадке в информационно-телекоммуникационной сети Интернет www.utp.sberbank-ast.ru с момента опубликования извещения и аукционной документации на официальном сайте в информационно-телекоммуникационной сети Интернет единой информационной системы в сфере закупок www.zakupki.gov.ru до окончания срока подачи заявок без взимания платы.</w:t>
            </w:r>
          </w:p>
        </w:tc>
      </w:tr>
      <w:tr w:rsidR="0096390D" w:rsidRPr="0096390D" w:rsidTr="00963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Заявка на участие в аукционе направляется участником размещения заказа оператору электронной площадки в форме электронного документа.</w:t>
            </w:r>
          </w:p>
        </w:tc>
      </w:tr>
      <w:tr w:rsidR="0096390D" w:rsidRPr="0096390D" w:rsidTr="00963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 xml:space="preserve">www.zakupki.gov.ru </w:t>
            </w:r>
          </w:p>
        </w:tc>
      </w:tr>
      <w:tr w:rsidR="0096390D" w:rsidRPr="0096390D" w:rsidTr="009639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96390D" w:rsidRPr="0096390D" w:rsidTr="009639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6390D" w:rsidRPr="0096390D" w:rsidTr="00963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Плата не требуется</w:t>
            </w:r>
          </w:p>
        </w:tc>
      </w:tr>
      <w:tr w:rsidR="0096390D" w:rsidRPr="0096390D" w:rsidTr="009639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</w:p>
        </w:tc>
      </w:tr>
      <w:tr w:rsidR="0096390D" w:rsidRPr="0096390D" w:rsidTr="009639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Информация о порядке проведения закупки</w:t>
            </w:r>
          </w:p>
        </w:tc>
      </w:tr>
      <w:tr w:rsidR="0096390D" w:rsidRPr="0096390D" w:rsidTr="00963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22.08.2017 00:00</w:t>
            </w:r>
          </w:p>
        </w:tc>
      </w:tr>
      <w:tr w:rsidR="0096390D" w:rsidRPr="0096390D" w:rsidTr="009639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Рассмотрение заявок</w:t>
            </w:r>
          </w:p>
        </w:tc>
      </w:tr>
      <w:tr w:rsidR="0096390D" w:rsidRPr="0096390D" w:rsidTr="00963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23.08.2017 11:00</w:t>
            </w:r>
          </w:p>
        </w:tc>
      </w:tr>
      <w:tr w:rsidR="0096390D" w:rsidRPr="0096390D" w:rsidTr="00963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 xml:space="preserve">г. Ханты-Мансийск, ул. Студенческая, д. 29, каб. 329 </w:t>
            </w:r>
          </w:p>
        </w:tc>
      </w:tr>
      <w:tr w:rsidR="0096390D" w:rsidRPr="0096390D" w:rsidTr="009639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Проведение закупки в электронной форме</w:t>
            </w:r>
          </w:p>
        </w:tc>
      </w:tr>
      <w:tr w:rsidR="0096390D" w:rsidRPr="0096390D" w:rsidTr="009639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6390D" w:rsidRPr="0096390D" w:rsidRDefault="0096390D" w:rsidP="0096390D">
            <w:pPr>
              <w:spacing w:after="0" w:line="200" w:lineRule="atLeast"/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</w:pPr>
            <w:r w:rsidRPr="0096390D">
              <w:rPr>
                <w:rFonts w:ascii="Arial" w:eastAsia="Times New Roman" w:hAnsi="Arial" w:cs="Arial"/>
                <w:color w:val="625F5F"/>
                <w:sz w:val="15"/>
                <w:szCs w:val="15"/>
                <w:lang w:eastAsia="ru-RU"/>
              </w:rPr>
              <w:t>23.08.2017 11:00</w:t>
            </w:r>
          </w:p>
        </w:tc>
      </w:tr>
    </w:tbl>
    <w:p w:rsidR="003B7C07" w:rsidRDefault="003B7C07"/>
    <w:sectPr w:rsidR="003B7C07" w:rsidSect="003B7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6390D"/>
    <w:rsid w:val="003B7C07"/>
    <w:rsid w:val="0096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2896</Words>
  <Characters>16512</Characters>
  <Application>Microsoft Office Word</Application>
  <DocSecurity>0</DocSecurity>
  <Lines>137</Lines>
  <Paragraphs>38</Paragraphs>
  <ScaleCrop>false</ScaleCrop>
  <Company>Hewlett-Packard Company</Company>
  <LinksUpToDate>false</LinksUpToDate>
  <CharactersWithSpaces>19370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KlachunTV</dc:creator>
  <cp:keywords/>
  <dc:description/>
  <cp:lastModifiedBy>KlachunTV</cp:lastModifiedBy>
  <cp:revision>3</cp:revision>
  <dcterms:created xsi:type="dcterms:W3CDTF">2017-07-24T06:28:00Z</dcterms:created>
  <dcterms:modified xsi:type="dcterms:W3CDTF">2017-07-24T06:28:00Z</dcterms:modified>
</cp:coreProperties>
</file>