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>Приложение 1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 xml:space="preserve">к протоколу заседания комиссии по закупкам </w:t>
      </w:r>
    </w:p>
    <w:p w:rsidR="00A9554D" w:rsidRPr="00141243" w:rsidRDefault="00A8048E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ООО </w:t>
      </w:r>
      <w:r w:rsidRPr="003A334E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z w:val="16"/>
          <w:szCs w:val="16"/>
        </w:rPr>
        <w:t>Усольцева дом 16</w:t>
      </w:r>
      <w:r w:rsidRPr="003A334E">
        <w:rPr>
          <w:rFonts w:ascii="Times New Roman" w:hAnsi="Times New Roman" w:cs="Times New Roman"/>
          <w:sz w:val="16"/>
          <w:szCs w:val="16"/>
        </w:rPr>
        <w:t>»</w:t>
      </w:r>
    </w:p>
    <w:p w:rsidR="000913BC" w:rsidRPr="00141243" w:rsidRDefault="00D32BFA" w:rsidP="00091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>от «</w:t>
      </w:r>
      <w:r w:rsidR="00EF692D">
        <w:rPr>
          <w:rFonts w:ascii="Times New Roman" w:hAnsi="Times New Roman" w:cs="Times New Roman"/>
          <w:sz w:val="16"/>
          <w:szCs w:val="16"/>
        </w:rPr>
        <w:t>11</w:t>
      </w:r>
      <w:r w:rsidR="00A8048E">
        <w:rPr>
          <w:rFonts w:ascii="Times New Roman" w:hAnsi="Times New Roman" w:cs="Times New Roman"/>
          <w:sz w:val="16"/>
          <w:szCs w:val="16"/>
        </w:rPr>
        <w:t>» апреля</w:t>
      </w:r>
      <w:r w:rsidRPr="00141243">
        <w:rPr>
          <w:rFonts w:ascii="Times New Roman" w:hAnsi="Times New Roman" w:cs="Times New Roman"/>
          <w:sz w:val="16"/>
          <w:szCs w:val="16"/>
        </w:rPr>
        <w:t xml:space="preserve"> 2019 г.</w:t>
      </w:r>
    </w:p>
    <w:p w:rsidR="00FF7FAB" w:rsidRPr="00F11ED0" w:rsidRDefault="00FF7FAB" w:rsidP="00F1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D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3A334E" w:rsidRPr="00D170FC" w:rsidRDefault="003A334E" w:rsidP="00D170F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70FC">
        <w:rPr>
          <w:rFonts w:ascii="Times New Roman" w:hAnsi="Times New Roman" w:cs="Times New Roman"/>
          <w:b/>
          <w:bCs/>
          <w:sz w:val="16"/>
          <w:szCs w:val="16"/>
        </w:rPr>
        <w:t xml:space="preserve">О </w:t>
      </w:r>
      <w:r w:rsidR="00F11ED0" w:rsidRPr="00D170FC">
        <w:rPr>
          <w:rFonts w:ascii="Times New Roman" w:hAnsi="Times New Roman" w:cs="Times New Roman"/>
          <w:b/>
          <w:bCs/>
          <w:sz w:val="16"/>
          <w:szCs w:val="16"/>
        </w:rPr>
        <w:t>проведении запроса предложений в электронной форме</w:t>
      </w:r>
      <w:r w:rsidRPr="00D170FC">
        <w:rPr>
          <w:rFonts w:ascii="Times New Roman" w:hAnsi="Times New Roman" w:cs="Times New Roman"/>
          <w:b/>
          <w:bCs/>
          <w:sz w:val="16"/>
          <w:szCs w:val="16"/>
        </w:rPr>
        <w:t>, Участниками которого могут быть только субъекты малого и среднего предпринимательства, на</w:t>
      </w:r>
      <w:r w:rsidR="00F11ED0" w:rsidRPr="00D170F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170FC">
        <w:rPr>
          <w:rFonts w:ascii="Times New Roman" w:hAnsi="Times New Roman" w:cs="Times New Roman"/>
          <w:b/>
          <w:sz w:val="16"/>
          <w:szCs w:val="16"/>
        </w:rPr>
        <w:t xml:space="preserve">оказание услуг по управлению жилыми помещениями многоквартирного жилого дома расположенного по адресу: Россия, Тюменская область, Ханты-Мансийский автономный округ – Югра, город </w:t>
      </w:r>
      <w:r w:rsidR="00D66384" w:rsidRPr="00D170FC">
        <w:rPr>
          <w:rFonts w:ascii="Times New Roman" w:hAnsi="Times New Roman" w:cs="Times New Roman"/>
          <w:b/>
          <w:sz w:val="16"/>
          <w:szCs w:val="16"/>
        </w:rPr>
        <w:t>Сургут</w:t>
      </w:r>
      <w:r w:rsidRPr="00D170FC">
        <w:rPr>
          <w:rFonts w:ascii="Times New Roman" w:hAnsi="Times New Roman" w:cs="Times New Roman"/>
          <w:b/>
          <w:sz w:val="16"/>
          <w:szCs w:val="16"/>
        </w:rPr>
        <w:t xml:space="preserve">, ул. </w:t>
      </w:r>
      <w:r w:rsidR="00D66384" w:rsidRPr="00D170FC">
        <w:rPr>
          <w:rFonts w:ascii="Times New Roman" w:hAnsi="Times New Roman" w:cs="Times New Roman"/>
          <w:b/>
          <w:sz w:val="16"/>
          <w:szCs w:val="16"/>
        </w:rPr>
        <w:t>Александра Усольцева</w:t>
      </w:r>
      <w:r w:rsidRPr="00D170FC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D66384" w:rsidRPr="00D170FC">
        <w:rPr>
          <w:rFonts w:ascii="Times New Roman" w:hAnsi="Times New Roman" w:cs="Times New Roman"/>
          <w:b/>
          <w:sz w:val="16"/>
          <w:szCs w:val="16"/>
        </w:rPr>
        <w:t>дом 16</w:t>
      </w:r>
    </w:p>
    <w:tbl>
      <w:tblPr>
        <w:tblW w:w="0" w:type="auto"/>
        <w:tblLayout w:type="fixed"/>
        <w:tblLook w:val="0000"/>
      </w:tblPr>
      <w:tblGrid>
        <w:gridCol w:w="392"/>
        <w:gridCol w:w="2727"/>
        <w:gridCol w:w="7313"/>
      </w:tblGrid>
      <w:tr w:rsidR="00DE7DDD" w:rsidRPr="003A334E" w:rsidTr="00D170FC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66384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ограниченной ответственностью </w:t>
            </w:r>
            <w:r w:rsidR="00DE7DDD" w:rsidRPr="003A33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Усольцева дом 16</w:t>
            </w:r>
            <w:r w:rsidR="00DE7DDD" w:rsidRPr="003A33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E7DDD" w:rsidRPr="003A334E" w:rsidTr="00D170FC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Место нахождения, почтовый адрес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628011, Россия, Тюменская область, Ханты-Мансийский автономный округ – Югры, г. Ханты-Мансийск, ул. Студенческая, дом № 29</w:t>
            </w:r>
          </w:p>
        </w:tc>
      </w:tr>
      <w:tr w:rsidR="00DE7DDD" w:rsidRPr="003A334E" w:rsidTr="00D170FC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Номер контактного телефона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8 (3467) 36-37-58 – Капац Максим Викторович</w:t>
            </w:r>
          </w:p>
        </w:tc>
      </w:tr>
      <w:tr w:rsidR="00DE7DDD" w:rsidRPr="003A334E" w:rsidTr="00D170FC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Адрес электронной почты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492924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DE7DDD" w:rsidRPr="003A33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KapatsMV@ipotekaugra.ru</w:t>
              </w:r>
            </w:hyperlink>
          </w:p>
        </w:tc>
      </w:tr>
      <w:tr w:rsidR="00DE7DDD" w:rsidRPr="003A334E" w:rsidTr="00D170FC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 финансирования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Собственные денежные средства </w:t>
            </w:r>
            <w:r w:rsidR="00D66384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6384" w:rsidRPr="003A33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66384">
              <w:rPr>
                <w:rFonts w:ascii="Times New Roman" w:hAnsi="Times New Roman" w:cs="Times New Roman"/>
                <w:sz w:val="16"/>
                <w:szCs w:val="16"/>
              </w:rPr>
              <w:t>Усольцева дом 16</w:t>
            </w:r>
            <w:r w:rsidR="00D66384" w:rsidRPr="003A33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E7DDD" w:rsidRPr="003A334E" w:rsidTr="00D170FC">
        <w:trPr>
          <w:trHeight w:val="5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Способ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7DDD" w:rsidRPr="003A334E" w:rsidRDefault="00DE7DDD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Запрос </w:t>
            </w:r>
            <w:r w:rsidR="00010CBF" w:rsidRPr="003A334E">
              <w:rPr>
                <w:rFonts w:ascii="Times New Roman" w:hAnsi="Times New Roman" w:cs="Times New Roman"/>
                <w:sz w:val="16"/>
                <w:szCs w:val="16"/>
              </w:rPr>
              <w:t>предложений в электронной форме</w:t>
            </w:r>
            <w:r w:rsidR="003A334E" w:rsidRPr="003A334E">
              <w:rPr>
                <w:rFonts w:ascii="Times New Roman" w:hAnsi="Times New Roman" w:cs="Times New Roman"/>
                <w:sz w:val="16"/>
                <w:szCs w:val="16"/>
              </w:rPr>
              <w:t>, участниками которого могут быть только субъекты малого и среднего предпринимательства</w:t>
            </w:r>
          </w:p>
        </w:tc>
      </w:tr>
      <w:tr w:rsidR="00141243" w:rsidRPr="003A334E" w:rsidTr="00D170FC">
        <w:trPr>
          <w:trHeight w:val="55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3A334E" w:rsidP="00D170FC">
            <w:pPr>
              <w:widowControl w:val="0"/>
              <w:tabs>
                <w:tab w:val="left" w:pos="0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управлению жилыми помещениями многоквартирного жилого дома расположенного по адресу: Россия, Тюменская область, Ханты-Мансийский автономный округ – Югра, город </w:t>
            </w:r>
            <w:r w:rsidR="00D66384" w:rsidRPr="00D66384">
              <w:rPr>
                <w:rFonts w:ascii="Times New Roman" w:hAnsi="Times New Roman" w:cs="Times New Roman"/>
                <w:sz w:val="16"/>
                <w:szCs w:val="16"/>
              </w:rPr>
              <w:t>Сургут, ул. Александра Усольцева, дом 16</w:t>
            </w:r>
          </w:p>
        </w:tc>
      </w:tr>
      <w:tr w:rsidR="00141243" w:rsidRPr="003A334E" w:rsidTr="00D170FC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Место оказания услуг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D170FC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Россия, Тюменская область, Ханты-Мансийский автономный округ – Югра, город </w:t>
            </w:r>
            <w:r w:rsidR="00D66384" w:rsidRPr="00D66384">
              <w:rPr>
                <w:rFonts w:ascii="Times New Roman" w:hAnsi="Times New Roman" w:cs="Times New Roman"/>
                <w:sz w:val="16"/>
                <w:szCs w:val="16"/>
              </w:rPr>
              <w:t xml:space="preserve">Сургут, </w:t>
            </w:r>
          </w:p>
          <w:p w:rsidR="00141243" w:rsidRPr="003A334E" w:rsidRDefault="00D66384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6384">
              <w:rPr>
                <w:rFonts w:ascii="Times New Roman" w:hAnsi="Times New Roman" w:cs="Times New Roman"/>
                <w:sz w:val="16"/>
                <w:szCs w:val="16"/>
              </w:rPr>
              <w:t>ул. Александра Усольцева, дом 16</w:t>
            </w:r>
          </w:p>
        </w:tc>
      </w:tr>
      <w:tr w:rsidR="00141243" w:rsidRPr="003A334E" w:rsidTr="00D170FC">
        <w:trPr>
          <w:trHeight w:val="35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начальной (максимальной) цене договора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D66384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638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D75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66384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  <w:r w:rsidR="001D75C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6638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1D75C3">
              <w:rPr>
                <w:rFonts w:ascii="Times New Roman" w:hAnsi="Times New Roman" w:cs="Times New Roman"/>
                <w:sz w:val="16"/>
                <w:szCs w:val="16"/>
              </w:rPr>
              <w:t xml:space="preserve"> (одиннадцать миллионов восемьсот тридцать тысяч) рублей </w:t>
            </w:r>
            <w:r w:rsidR="003A334E" w:rsidRPr="003A334E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141243"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75C3">
              <w:rPr>
                <w:rFonts w:ascii="Times New Roman" w:hAnsi="Times New Roman" w:cs="Times New Roman"/>
                <w:sz w:val="16"/>
                <w:szCs w:val="16"/>
              </w:rPr>
              <w:t>копеек</w:t>
            </w:r>
            <w:r w:rsidR="00141243" w:rsidRPr="003A33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41243" w:rsidRPr="003A334E" w:rsidTr="00D170FC">
        <w:trPr>
          <w:trHeight w:val="75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формирования цены договора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(максимальная) цена закупки включает в себя </w:t>
            </w:r>
            <w:r w:rsidR="003A334E"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все расходы Участника закупки, </w:t>
            </w:r>
            <w:r w:rsidR="003A334E" w:rsidRPr="003A334E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 w:rsidR="003A334E"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уплату налогов, сборов, наличие офиса с оргтехникой с подключением в информационно-телекоммуникационную сеть «Интернет», материально-технической базы, персонала для исполнения договора, других обязательных платежей и иные затраты Участника.</w:t>
            </w:r>
            <w:proofErr w:type="gramEnd"/>
          </w:p>
        </w:tc>
      </w:tr>
      <w:tr w:rsidR="00141243" w:rsidRPr="003A334E" w:rsidTr="00D170FC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Срок, место и порядок предоставления документации о закупке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Документация о закупке находится в открытом доступе на официальном сайте в информационно-телекоммуникационной сети Интернет </w:t>
            </w:r>
            <w:hyperlink r:id="rId6" w:history="1">
              <w:r w:rsidRPr="003A33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www.zakupki.gov.ru</w:t>
              </w:r>
            </w:hyperlink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3A33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8" w:history="1">
              <w:r w:rsidRPr="003A334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www.ipotekaugra.ru</w:t>
              </w:r>
            </w:hyperlink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. Комплект документации предоставляется в форме электронного документа. Плата за предоставление документации не взимается. </w:t>
            </w:r>
          </w:p>
        </w:tc>
      </w:tr>
      <w:tr w:rsidR="00141243" w:rsidRPr="003A334E" w:rsidTr="00D170FC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начала рассмотрения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856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628011, Россия, Тюменская область, Ханты-Мансийский автономный округ – Югры, г. Ханты-Мансийск, ул. Студенческая, дом № 29 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8567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66384" w:rsidRPr="00D85676">
              <w:rPr>
                <w:rFonts w:ascii="Times New Roman" w:hAnsi="Times New Roman" w:cs="Times New Roman"/>
                <w:sz w:val="16"/>
                <w:szCs w:val="16"/>
              </w:rPr>
              <w:t>апреля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2019 года в </w:t>
            </w:r>
            <w:r w:rsidR="0052798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часов </w:t>
            </w:r>
            <w:r w:rsidR="00527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911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</w:tc>
      </w:tr>
      <w:tr w:rsidR="00141243" w:rsidRPr="003A334E" w:rsidTr="00D170FC">
        <w:trPr>
          <w:trHeight w:val="356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подведения итогов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8567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628011, Россия, Тюменская область, Ханты-Мансийский автономный округ – Югры, г. Ханты-Мансийск, ул. Студенческая, дом № 29 «</w:t>
            </w:r>
            <w:r w:rsidR="00D8567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66384">
              <w:rPr>
                <w:rFonts w:ascii="Times New Roman" w:hAnsi="Times New Roman" w:cs="Times New Roman"/>
                <w:sz w:val="16"/>
                <w:szCs w:val="16"/>
              </w:rPr>
              <w:t>апреля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2019 года в </w:t>
            </w:r>
            <w:r w:rsidR="00D856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часов </w:t>
            </w:r>
            <w:r w:rsidR="00D856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911F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минут</w:t>
            </w:r>
          </w:p>
        </w:tc>
      </w:tr>
      <w:tr w:rsidR="00141243" w:rsidRPr="003A334E" w:rsidTr="00D170FC">
        <w:trPr>
          <w:trHeight w:val="1169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место, дата и время начала и окончания срока подачи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BF2ADC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подать только одну заявку на участие в закупке</w:t>
            </w:r>
            <w:proofErr w:type="gramStart"/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41243" w:rsidRPr="00BF2ADC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подачи заявки на участие в запросе предложений в электронной форме определяется регламентом оператора электронной площадки, на которой проводится запрос предложений в электронной форме. Заявки на участие направляются в электронном виде на электронную торговую площадку в информационно-телекоммуникационной сети Интернет </w:t>
            </w:r>
            <w:hyperlink r:id="rId9" w:history="1">
              <w:r w:rsidRPr="00BF2AD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BF2ADC">
              <w:rPr>
                <w:rFonts w:ascii="Times New Roman" w:hAnsi="Times New Roman" w:cs="Times New Roman"/>
                <w:sz w:val="16"/>
                <w:szCs w:val="16"/>
              </w:rPr>
              <w:t xml:space="preserve"> с 9 часов 00 минут 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85676" w:rsidRPr="00D856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2F0338" w:rsidRPr="00D85676">
              <w:rPr>
                <w:rFonts w:ascii="Times New Roman" w:hAnsi="Times New Roman" w:cs="Times New Roman"/>
                <w:sz w:val="16"/>
                <w:szCs w:val="16"/>
              </w:rPr>
              <w:t>апреля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 xml:space="preserve"> 2019 года до </w:t>
            </w:r>
            <w:r w:rsidR="00D8567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 xml:space="preserve"> часов </w:t>
            </w:r>
            <w:r w:rsidR="001478FA" w:rsidRPr="00D85676">
              <w:rPr>
                <w:rFonts w:ascii="Times New Roman" w:hAnsi="Times New Roman" w:cs="Times New Roman"/>
                <w:sz w:val="16"/>
                <w:szCs w:val="16"/>
              </w:rPr>
              <w:t xml:space="preserve">00 минут 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85676" w:rsidRPr="00D8567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2F0338" w:rsidRPr="00D85676">
              <w:rPr>
                <w:rFonts w:ascii="Times New Roman" w:hAnsi="Times New Roman" w:cs="Times New Roman"/>
                <w:sz w:val="16"/>
                <w:szCs w:val="16"/>
              </w:rPr>
              <w:t>апреля</w:t>
            </w:r>
            <w:r w:rsidRPr="00D85676">
              <w:rPr>
                <w:rFonts w:ascii="Times New Roman" w:hAnsi="Times New Roman" w:cs="Times New Roman"/>
                <w:sz w:val="16"/>
                <w:szCs w:val="16"/>
              </w:rPr>
              <w:t xml:space="preserve"> 2019 года.</w:t>
            </w:r>
          </w:p>
          <w:p w:rsidR="00BF2ADC" w:rsidRDefault="00BF2ADC" w:rsidP="00D170FC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F2ADC">
              <w:rPr>
                <w:sz w:val="16"/>
                <w:szCs w:val="16"/>
              </w:rPr>
              <w:t xml:space="preserve">Заявка на участие </w:t>
            </w:r>
            <w:r>
              <w:rPr>
                <w:sz w:val="16"/>
                <w:szCs w:val="16"/>
              </w:rPr>
              <w:t xml:space="preserve">в </w:t>
            </w:r>
            <w:r w:rsidRPr="00BF2ADC">
              <w:rPr>
                <w:sz w:val="16"/>
                <w:szCs w:val="16"/>
              </w:rPr>
              <w:t>запросе предложений в электронной форме состоит из двух частей и ценового предложения. Первая часть заявки на участие</w:t>
            </w:r>
            <w:r>
              <w:rPr>
                <w:sz w:val="16"/>
                <w:szCs w:val="16"/>
              </w:rPr>
              <w:t xml:space="preserve"> в</w:t>
            </w:r>
            <w:r w:rsidRPr="00BF2ADC">
              <w:rPr>
                <w:sz w:val="16"/>
                <w:szCs w:val="16"/>
              </w:rPr>
              <w:t xml:space="preserve">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конкурентной закупке сведений об Участнике запроса предложений и о его соответствии единым квалификационным требованиям, установленным в документации о конкурентной закупке. </w:t>
            </w:r>
          </w:p>
          <w:p w:rsidR="00BF2ADC" w:rsidRPr="00325DBA" w:rsidRDefault="00BF2ADC" w:rsidP="00D170FC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F2ADC">
              <w:rPr>
                <w:sz w:val="16"/>
                <w:szCs w:val="16"/>
              </w:rPr>
              <w:t xml:space="preserve">Вторая </w:t>
            </w:r>
            <w:r w:rsidRPr="00325DBA">
              <w:rPr>
                <w:sz w:val="16"/>
                <w:szCs w:val="16"/>
              </w:rPr>
              <w:t>часть заявки на участие в запросе предложений в электронной форме должна содержать сведения о данном Участнике запроса предложений, информацию о его соответствии единым квалификационным требованиям, об окончательном предложении Участника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      </w:r>
          </w:p>
          <w:p w:rsidR="00325DBA" w:rsidRPr="00BF2ADC" w:rsidRDefault="00325DBA" w:rsidP="00D170FC">
            <w:pPr>
              <w:pStyle w:val="s1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proofErr w:type="gramStart"/>
            <w:r w:rsidRPr="00325DBA">
              <w:rPr>
                <w:b/>
                <w:sz w:val="16"/>
                <w:szCs w:val="16"/>
              </w:rPr>
              <w:t xml:space="preserve">В случае содержания в первой части заявки на участие </w:t>
            </w:r>
            <w:r>
              <w:rPr>
                <w:b/>
                <w:sz w:val="16"/>
                <w:szCs w:val="16"/>
              </w:rPr>
              <w:t xml:space="preserve">в </w:t>
            </w:r>
            <w:r w:rsidRPr="00325DBA">
              <w:rPr>
                <w:b/>
                <w:sz w:val="16"/>
                <w:szCs w:val="16"/>
              </w:rPr>
              <w:t>запросе</w:t>
            </w:r>
            <w:proofErr w:type="gramEnd"/>
            <w:r w:rsidRPr="00325DBA">
              <w:rPr>
                <w:b/>
                <w:sz w:val="16"/>
                <w:szCs w:val="16"/>
              </w:rPr>
              <w:t xml:space="preserve"> предложений в электронной форме сведений об Участнике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      </w:r>
          </w:p>
        </w:tc>
      </w:tr>
      <w:tr w:rsidR="00141243" w:rsidRPr="003A334E" w:rsidTr="00D170FC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и срок отзыва заявок и внесения изменений в такие заявки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BF2ADC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C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изменить или отозвать свою заявку до окончания (истечения)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окончания (истечения) срока подачи заявок на участие в такой закупке.</w:t>
            </w:r>
          </w:p>
        </w:tc>
      </w:tr>
      <w:tr w:rsidR="00141243" w:rsidRPr="003A334E" w:rsidTr="00D170FC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подведения итогов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41243" w:rsidRPr="003A334E" w:rsidRDefault="00141243" w:rsidP="00D170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334E">
              <w:rPr>
                <w:rFonts w:ascii="Times New Roman" w:hAnsi="Times New Roman"/>
                <w:sz w:val="16"/>
                <w:szCs w:val="16"/>
              </w:rPr>
              <w:t xml:space="preserve">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договора. </w:t>
            </w:r>
          </w:p>
          <w:p w:rsidR="00141243" w:rsidRPr="003A334E" w:rsidRDefault="00141243" w:rsidP="00D1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Заявке, в которой содержится лучшее сочетание условий исполнения договора, присваивается первый номер. В случае</w:t>
            </w:r>
            <w:proofErr w:type="gramStart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 если в нескольких заявках на участие в запросе предложений в электронной форме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заявок, содержащих такие же условия.</w:t>
            </w:r>
          </w:p>
          <w:p w:rsidR="00141243" w:rsidRPr="003A334E" w:rsidRDefault="00141243" w:rsidP="00D170F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A334E">
              <w:rPr>
                <w:rFonts w:ascii="Times New Roman" w:hAnsi="Times New Roman"/>
                <w:sz w:val="16"/>
                <w:szCs w:val="16"/>
              </w:rPr>
              <w:t>Победителем запроса предложений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Решение по определению победителя комиссия по осуществлению закупок принимает на основании ранжирования заявок.</w:t>
            </w:r>
          </w:p>
          <w:p w:rsidR="00141243" w:rsidRPr="003A334E" w:rsidRDefault="00141243" w:rsidP="00D1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334E">
              <w:rPr>
                <w:rFonts w:ascii="Times New Roman" w:hAnsi="Times New Roman" w:cs="Times New Roman"/>
                <w:sz w:val="16"/>
                <w:szCs w:val="16"/>
              </w:rPr>
              <w:t xml:space="preserve">По результатам заседания комиссии по осуществлению закупок, на котором осуществляется определение победителя запроса предложений в электронной форме, оформляется протокол подведения итогов запроса предложений.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предложений. </w:t>
            </w:r>
          </w:p>
        </w:tc>
      </w:tr>
    </w:tbl>
    <w:p w:rsidR="003D7483" w:rsidRDefault="003D7483" w:rsidP="00141243">
      <w:pPr>
        <w:rPr>
          <w:rFonts w:ascii="Times New Roman" w:hAnsi="Times New Roman" w:cs="Times New Roman"/>
        </w:rPr>
      </w:pPr>
    </w:p>
    <w:sectPr w:rsidR="003D7483" w:rsidSect="00D170FC">
      <w:pgSz w:w="12240" w:h="15840"/>
      <w:pgMar w:top="284" w:right="850" w:bottom="28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B3F"/>
    <w:multiLevelType w:val="hybridMultilevel"/>
    <w:tmpl w:val="21B6CA14"/>
    <w:lvl w:ilvl="0" w:tplc="B8D2E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4A0929"/>
    <w:multiLevelType w:val="hybridMultilevel"/>
    <w:tmpl w:val="460C8EB8"/>
    <w:lvl w:ilvl="0" w:tplc="B178C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5E5382"/>
    <w:multiLevelType w:val="hybridMultilevel"/>
    <w:tmpl w:val="CEC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ADA764E"/>
    <w:multiLevelType w:val="hybridMultilevel"/>
    <w:tmpl w:val="4B627D70"/>
    <w:lvl w:ilvl="0" w:tplc="8794BA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0E677EC"/>
    <w:multiLevelType w:val="hybridMultilevel"/>
    <w:tmpl w:val="E8B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7B7E"/>
    <w:multiLevelType w:val="multilevel"/>
    <w:tmpl w:val="D9C867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7">
    <w:nsid w:val="61C20BCD"/>
    <w:multiLevelType w:val="multilevel"/>
    <w:tmpl w:val="C920553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75616DF1"/>
    <w:multiLevelType w:val="hybridMultilevel"/>
    <w:tmpl w:val="EF3A2C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7C192F6E"/>
    <w:multiLevelType w:val="multilevel"/>
    <w:tmpl w:val="BB842D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9"/>
  <w:characterSpacingControl w:val="doNotCompress"/>
  <w:compat>
    <w:useFELayout/>
  </w:compat>
  <w:rsids>
    <w:rsidRoot w:val="002F650F"/>
    <w:rsid w:val="00004607"/>
    <w:rsid w:val="00010CBF"/>
    <w:rsid w:val="000219D1"/>
    <w:rsid w:val="0002375E"/>
    <w:rsid w:val="000354EA"/>
    <w:rsid w:val="0004214A"/>
    <w:rsid w:val="000453F5"/>
    <w:rsid w:val="000656DB"/>
    <w:rsid w:val="0008114D"/>
    <w:rsid w:val="00085BCD"/>
    <w:rsid w:val="00086898"/>
    <w:rsid w:val="00090B04"/>
    <w:rsid w:val="000913BC"/>
    <w:rsid w:val="0009330B"/>
    <w:rsid w:val="000A035C"/>
    <w:rsid w:val="000B16B7"/>
    <w:rsid w:val="000B59EF"/>
    <w:rsid w:val="000C03D4"/>
    <w:rsid w:val="000C0BDE"/>
    <w:rsid w:val="000C5065"/>
    <w:rsid w:val="000D1CA2"/>
    <w:rsid w:val="000D47C8"/>
    <w:rsid w:val="000D7CF7"/>
    <w:rsid w:val="000E1ED5"/>
    <w:rsid w:val="000F3863"/>
    <w:rsid w:val="001060F4"/>
    <w:rsid w:val="00115FE7"/>
    <w:rsid w:val="00121E7C"/>
    <w:rsid w:val="00140654"/>
    <w:rsid w:val="00141243"/>
    <w:rsid w:val="001478FA"/>
    <w:rsid w:val="00160BC0"/>
    <w:rsid w:val="00167610"/>
    <w:rsid w:val="0018735A"/>
    <w:rsid w:val="00191ED8"/>
    <w:rsid w:val="00192B9E"/>
    <w:rsid w:val="00194DFD"/>
    <w:rsid w:val="00197C44"/>
    <w:rsid w:val="001A40BE"/>
    <w:rsid w:val="001A55E8"/>
    <w:rsid w:val="001A5D0D"/>
    <w:rsid w:val="001B0290"/>
    <w:rsid w:val="001C3D6B"/>
    <w:rsid w:val="001D04C3"/>
    <w:rsid w:val="001D6105"/>
    <w:rsid w:val="001D69C6"/>
    <w:rsid w:val="001D75C3"/>
    <w:rsid w:val="001F0855"/>
    <w:rsid w:val="002063DE"/>
    <w:rsid w:val="002065CC"/>
    <w:rsid w:val="00207EE1"/>
    <w:rsid w:val="00211E11"/>
    <w:rsid w:val="00221B1F"/>
    <w:rsid w:val="0022635F"/>
    <w:rsid w:val="00241941"/>
    <w:rsid w:val="00246678"/>
    <w:rsid w:val="00250550"/>
    <w:rsid w:val="00261D9C"/>
    <w:rsid w:val="00275B01"/>
    <w:rsid w:val="00283923"/>
    <w:rsid w:val="00284A25"/>
    <w:rsid w:val="002902BD"/>
    <w:rsid w:val="00294EAA"/>
    <w:rsid w:val="002A1943"/>
    <w:rsid w:val="002B7580"/>
    <w:rsid w:val="002C6B0B"/>
    <w:rsid w:val="002E454B"/>
    <w:rsid w:val="002F0338"/>
    <w:rsid w:val="002F650F"/>
    <w:rsid w:val="002F6649"/>
    <w:rsid w:val="0030498A"/>
    <w:rsid w:val="00314626"/>
    <w:rsid w:val="00321ED7"/>
    <w:rsid w:val="00322522"/>
    <w:rsid w:val="00324EE2"/>
    <w:rsid w:val="00325DBA"/>
    <w:rsid w:val="00342FCB"/>
    <w:rsid w:val="00352843"/>
    <w:rsid w:val="00372159"/>
    <w:rsid w:val="0038288A"/>
    <w:rsid w:val="003852BE"/>
    <w:rsid w:val="003950E4"/>
    <w:rsid w:val="00397BCB"/>
    <w:rsid w:val="003A334E"/>
    <w:rsid w:val="003A57F3"/>
    <w:rsid w:val="003C65B2"/>
    <w:rsid w:val="003D36A7"/>
    <w:rsid w:val="003D4D61"/>
    <w:rsid w:val="003D7483"/>
    <w:rsid w:val="003F1BA5"/>
    <w:rsid w:val="003F446E"/>
    <w:rsid w:val="003F5BE1"/>
    <w:rsid w:val="004025C1"/>
    <w:rsid w:val="004170EF"/>
    <w:rsid w:val="00420D54"/>
    <w:rsid w:val="00421D07"/>
    <w:rsid w:val="00423497"/>
    <w:rsid w:val="00425983"/>
    <w:rsid w:val="00432295"/>
    <w:rsid w:val="00447FAE"/>
    <w:rsid w:val="00451A8F"/>
    <w:rsid w:val="00454D2A"/>
    <w:rsid w:val="0045580B"/>
    <w:rsid w:val="00457789"/>
    <w:rsid w:val="00461189"/>
    <w:rsid w:val="00462053"/>
    <w:rsid w:val="00464280"/>
    <w:rsid w:val="0046690B"/>
    <w:rsid w:val="004700DE"/>
    <w:rsid w:val="00470DC8"/>
    <w:rsid w:val="0048206E"/>
    <w:rsid w:val="00484C48"/>
    <w:rsid w:val="00487E92"/>
    <w:rsid w:val="00492924"/>
    <w:rsid w:val="004960EE"/>
    <w:rsid w:val="004A0A09"/>
    <w:rsid w:val="004A458E"/>
    <w:rsid w:val="004B4056"/>
    <w:rsid w:val="004C4832"/>
    <w:rsid w:val="004C7AC2"/>
    <w:rsid w:val="004D04A4"/>
    <w:rsid w:val="004D559D"/>
    <w:rsid w:val="004F0A71"/>
    <w:rsid w:val="0050282B"/>
    <w:rsid w:val="00503EED"/>
    <w:rsid w:val="0050672E"/>
    <w:rsid w:val="00527987"/>
    <w:rsid w:val="00553ABD"/>
    <w:rsid w:val="00556BC4"/>
    <w:rsid w:val="00570CE8"/>
    <w:rsid w:val="005740DF"/>
    <w:rsid w:val="00575159"/>
    <w:rsid w:val="00576166"/>
    <w:rsid w:val="005768F0"/>
    <w:rsid w:val="005945BD"/>
    <w:rsid w:val="00596462"/>
    <w:rsid w:val="005A1A0B"/>
    <w:rsid w:val="005A6A24"/>
    <w:rsid w:val="005B7701"/>
    <w:rsid w:val="005B7A68"/>
    <w:rsid w:val="005C3F9F"/>
    <w:rsid w:val="005F62AD"/>
    <w:rsid w:val="00606692"/>
    <w:rsid w:val="00610742"/>
    <w:rsid w:val="006123DB"/>
    <w:rsid w:val="006507CD"/>
    <w:rsid w:val="00680707"/>
    <w:rsid w:val="00693D4F"/>
    <w:rsid w:val="006A2126"/>
    <w:rsid w:val="006B0667"/>
    <w:rsid w:val="006D7481"/>
    <w:rsid w:val="006E1AC8"/>
    <w:rsid w:val="00703600"/>
    <w:rsid w:val="00707DAC"/>
    <w:rsid w:val="00710AE4"/>
    <w:rsid w:val="007124DA"/>
    <w:rsid w:val="007133D9"/>
    <w:rsid w:val="00717269"/>
    <w:rsid w:val="00746265"/>
    <w:rsid w:val="0075731A"/>
    <w:rsid w:val="0076298E"/>
    <w:rsid w:val="007A0133"/>
    <w:rsid w:val="007A1032"/>
    <w:rsid w:val="007A5795"/>
    <w:rsid w:val="007C67E4"/>
    <w:rsid w:val="007D126E"/>
    <w:rsid w:val="007E52BE"/>
    <w:rsid w:val="007F3FD4"/>
    <w:rsid w:val="00815532"/>
    <w:rsid w:val="0081728C"/>
    <w:rsid w:val="00827F8F"/>
    <w:rsid w:val="00843D40"/>
    <w:rsid w:val="00850803"/>
    <w:rsid w:val="008524E9"/>
    <w:rsid w:val="00855B74"/>
    <w:rsid w:val="00870D85"/>
    <w:rsid w:val="00880B29"/>
    <w:rsid w:val="008842CB"/>
    <w:rsid w:val="00884D55"/>
    <w:rsid w:val="008877B9"/>
    <w:rsid w:val="0089312F"/>
    <w:rsid w:val="008C387D"/>
    <w:rsid w:val="008D0AD8"/>
    <w:rsid w:val="00915CFF"/>
    <w:rsid w:val="00923206"/>
    <w:rsid w:val="00925E06"/>
    <w:rsid w:val="00926E8E"/>
    <w:rsid w:val="009277A9"/>
    <w:rsid w:val="00932F9A"/>
    <w:rsid w:val="009351C5"/>
    <w:rsid w:val="00953CE5"/>
    <w:rsid w:val="00956D10"/>
    <w:rsid w:val="00960D2A"/>
    <w:rsid w:val="00973F58"/>
    <w:rsid w:val="009908EC"/>
    <w:rsid w:val="00991828"/>
    <w:rsid w:val="0099372E"/>
    <w:rsid w:val="009A0B4F"/>
    <w:rsid w:val="009A3BA3"/>
    <w:rsid w:val="009A475A"/>
    <w:rsid w:val="009D0EBE"/>
    <w:rsid w:val="009D484F"/>
    <w:rsid w:val="009E35D4"/>
    <w:rsid w:val="009F22B2"/>
    <w:rsid w:val="009F5429"/>
    <w:rsid w:val="00A034DC"/>
    <w:rsid w:val="00A04EA9"/>
    <w:rsid w:val="00A20F48"/>
    <w:rsid w:val="00A34285"/>
    <w:rsid w:val="00A37DBA"/>
    <w:rsid w:val="00A405DD"/>
    <w:rsid w:val="00A57834"/>
    <w:rsid w:val="00A77339"/>
    <w:rsid w:val="00A8048E"/>
    <w:rsid w:val="00A84C18"/>
    <w:rsid w:val="00A861F0"/>
    <w:rsid w:val="00A87BA2"/>
    <w:rsid w:val="00A911F4"/>
    <w:rsid w:val="00A9554D"/>
    <w:rsid w:val="00A96E86"/>
    <w:rsid w:val="00AA6FE7"/>
    <w:rsid w:val="00AC0AA6"/>
    <w:rsid w:val="00AC5B5F"/>
    <w:rsid w:val="00AF0EB3"/>
    <w:rsid w:val="00AF6EAB"/>
    <w:rsid w:val="00AF6EE9"/>
    <w:rsid w:val="00AF7BED"/>
    <w:rsid w:val="00B10537"/>
    <w:rsid w:val="00B1587C"/>
    <w:rsid w:val="00B425A5"/>
    <w:rsid w:val="00B42EAC"/>
    <w:rsid w:val="00B47108"/>
    <w:rsid w:val="00B55E11"/>
    <w:rsid w:val="00B5705F"/>
    <w:rsid w:val="00B57232"/>
    <w:rsid w:val="00B62F33"/>
    <w:rsid w:val="00B6383E"/>
    <w:rsid w:val="00B74375"/>
    <w:rsid w:val="00B80AAA"/>
    <w:rsid w:val="00B85420"/>
    <w:rsid w:val="00B87FF4"/>
    <w:rsid w:val="00B92450"/>
    <w:rsid w:val="00BA220A"/>
    <w:rsid w:val="00BA55F6"/>
    <w:rsid w:val="00BB1B7A"/>
    <w:rsid w:val="00BB2337"/>
    <w:rsid w:val="00BB289D"/>
    <w:rsid w:val="00BB3D5E"/>
    <w:rsid w:val="00BD31A0"/>
    <w:rsid w:val="00BE1DD8"/>
    <w:rsid w:val="00BE1E21"/>
    <w:rsid w:val="00BE7969"/>
    <w:rsid w:val="00BF2ADC"/>
    <w:rsid w:val="00C0185D"/>
    <w:rsid w:val="00C0643F"/>
    <w:rsid w:val="00C06F2F"/>
    <w:rsid w:val="00C10345"/>
    <w:rsid w:val="00C1084A"/>
    <w:rsid w:val="00C16EBE"/>
    <w:rsid w:val="00C20B8B"/>
    <w:rsid w:val="00C22CE3"/>
    <w:rsid w:val="00C24044"/>
    <w:rsid w:val="00C3392D"/>
    <w:rsid w:val="00C3732C"/>
    <w:rsid w:val="00C42741"/>
    <w:rsid w:val="00C45134"/>
    <w:rsid w:val="00C503C6"/>
    <w:rsid w:val="00C67A5B"/>
    <w:rsid w:val="00C80286"/>
    <w:rsid w:val="00C87BB6"/>
    <w:rsid w:val="00CA4D9A"/>
    <w:rsid w:val="00CB77A8"/>
    <w:rsid w:val="00CF3835"/>
    <w:rsid w:val="00D16565"/>
    <w:rsid w:val="00D170FC"/>
    <w:rsid w:val="00D253AA"/>
    <w:rsid w:val="00D32BFA"/>
    <w:rsid w:val="00D3494F"/>
    <w:rsid w:val="00D43856"/>
    <w:rsid w:val="00D457B3"/>
    <w:rsid w:val="00D468D2"/>
    <w:rsid w:val="00D56AEE"/>
    <w:rsid w:val="00D63631"/>
    <w:rsid w:val="00D66384"/>
    <w:rsid w:val="00D667F7"/>
    <w:rsid w:val="00D7131E"/>
    <w:rsid w:val="00D76808"/>
    <w:rsid w:val="00D8012D"/>
    <w:rsid w:val="00D84482"/>
    <w:rsid w:val="00D85676"/>
    <w:rsid w:val="00D85A73"/>
    <w:rsid w:val="00D90845"/>
    <w:rsid w:val="00D91262"/>
    <w:rsid w:val="00DA75D0"/>
    <w:rsid w:val="00DC5B43"/>
    <w:rsid w:val="00DC7DC3"/>
    <w:rsid w:val="00DD5344"/>
    <w:rsid w:val="00DE7DDD"/>
    <w:rsid w:val="00DF60C7"/>
    <w:rsid w:val="00E06D5B"/>
    <w:rsid w:val="00E137B9"/>
    <w:rsid w:val="00E15C42"/>
    <w:rsid w:val="00E24FB4"/>
    <w:rsid w:val="00E25E3A"/>
    <w:rsid w:val="00E310B5"/>
    <w:rsid w:val="00E3725C"/>
    <w:rsid w:val="00E40210"/>
    <w:rsid w:val="00E4333C"/>
    <w:rsid w:val="00EA75B1"/>
    <w:rsid w:val="00EB5681"/>
    <w:rsid w:val="00EC588D"/>
    <w:rsid w:val="00EC7578"/>
    <w:rsid w:val="00ED20B8"/>
    <w:rsid w:val="00ED7EAF"/>
    <w:rsid w:val="00EE4930"/>
    <w:rsid w:val="00EF086B"/>
    <w:rsid w:val="00EF692D"/>
    <w:rsid w:val="00F11ED0"/>
    <w:rsid w:val="00F130E4"/>
    <w:rsid w:val="00F13650"/>
    <w:rsid w:val="00F141FD"/>
    <w:rsid w:val="00F153FE"/>
    <w:rsid w:val="00F16E96"/>
    <w:rsid w:val="00F17F8E"/>
    <w:rsid w:val="00F35954"/>
    <w:rsid w:val="00F45993"/>
    <w:rsid w:val="00F47C03"/>
    <w:rsid w:val="00F521AF"/>
    <w:rsid w:val="00F52DC1"/>
    <w:rsid w:val="00F63019"/>
    <w:rsid w:val="00FA19BD"/>
    <w:rsid w:val="00FA4D06"/>
    <w:rsid w:val="00FA5D4C"/>
    <w:rsid w:val="00FB31CF"/>
    <w:rsid w:val="00FB54C1"/>
    <w:rsid w:val="00FC5676"/>
    <w:rsid w:val="00FE2737"/>
    <w:rsid w:val="00FF1809"/>
    <w:rsid w:val="00FF1D62"/>
    <w:rsid w:val="00FF2C89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32"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6">
    <w:name w:val="Table Grid"/>
    <w:basedOn w:val="a1"/>
    <w:rsid w:val="005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FA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FA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4025C1"/>
    <w:rPr>
      <w:rFonts w:ascii="Calibri" w:eastAsia="Calibri" w:hAnsi="Calibri" w:cs="Times New Roman"/>
    </w:rPr>
  </w:style>
  <w:style w:type="paragraph" w:customStyle="1" w:styleId="5ABCD">
    <w:name w:val="Пункт_5_ABCD"/>
    <w:basedOn w:val="a"/>
    <w:qFormat/>
    <w:rsid w:val="00B425A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qFormat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F6E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F6EAB"/>
  </w:style>
  <w:style w:type="paragraph" w:styleId="HTML">
    <w:name w:val="HTML Preformatted"/>
    <w:basedOn w:val="a"/>
    <w:link w:val="HTML0"/>
    <w:rsid w:val="00AF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6EAB"/>
    <w:rPr>
      <w:rFonts w:ascii="Courier New" w:eastAsia="Times New Roman" w:hAnsi="Courier New" w:cs="Times New Roman"/>
      <w:sz w:val="20"/>
      <w:szCs w:val="20"/>
    </w:rPr>
  </w:style>
  <w:style w:type="paragraph" w:styleId="af3">
    <w:name w:val="Title"/>
    <w:basedOn w:val="a"/>
    <w:link w:val="af4"/>
    <w:qFormat/>
    <w:rsid w:val="00AF6EA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rsid w:val="00AF6EAB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Normal">
    <w:name w:val="ConsNormal"/>
    <w:rsid w:val="00AF6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6692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BF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5">
    <w:name w:val="Table Grid"/>
    <w:basedOn w:val="a1"/>
    <w:uiPriority w:val="59"/>
    <w:rsid w:val="005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F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F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F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a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p.sberbank-as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patsMV@ipotekaugr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MihaylovaAG</dc:creator>
  <cp:lastModifiedBy>KapatsMV</cp:lastModifiedBy>
  <cp:revision>3</cp:revision>
  <cp:lastPrinted>2018-04-02T14:26:00Z</cp:lastPrinted>
  <dcterms:created xsi:type="dcterms:W3CDTF">2019-04-11T14:48:00Z</dcterms:created>
  <dcterms:modified xsi:type="dcterms:W3CDTF">2019-04-11T14:50:00Z</dcterms:modified>
</cp:coreProperties>
</file>